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D8B" w:rsidRPr="00A67D8B" w:rsidRDefault="00A67D8B" w:rsidP="00A67D8B">
      <w:pPr>
        <w:tabs>
          <w:tab w:val="left" w:pos="6804"/>
        </w:tabs>
        <w:adjustRightInd w:val="0"/>
        <w:spacing w:line="360" w:lineRule="auto"/>
        <w:jc w:val="center"/>
        <w:rPr>
          <w:b/>
          <w:color w:val="FF0000"/>
          <w:sz w:val="28"/>
          <w:szCs w:val="21"/>
        </w:rPr>
      </w:pPr>
      <w:r w:rsidRPr="00A67D8B">
        <w:rPr>
          <w:b/>
          <w:noProof/>
          <w:color w:val="FF0000"/>
          <w:sz w:val="28"/>
          <w:szCs w:val="21"/>
        </w:rPr>
        <w:drawing>
          <wp:anchor distT="0" distB="0" distL="114300" distR="114300" simplePos="0" relativeHeight="251659264" behindDoc="0" locked="0" layoutInCell="1" allowOverlap="1" wp14:anchorId="2FFD2E44" wp14:editId="1EE4B30F">
            <wp:simplePos x="0" y="0"/>
            <wp:positionH relativeFrom="page">
              <wp:posOffset>10566400</wp:posOffset>
            </wp:positionH>
            <wp:positionV relativeFrom="topMargin">
              <wp:posOffset>11049000</wp:posOffset>
            </wp:positionV>
            <wp:extent cx="292100" cy="342900"/>
            <wp:effectExtent l="0" t="0" r="0" b="0"/>
            <wp:wrapNone/>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100" cy="342900"/>
                    </a:xfrm>
                    <a:prstGeom prst="rect">
                      <a:avLst/>
                    </a:prstGeom>
                    <a:noFill/>
                  </pic:spPr>
                </pic:pic>
              </a:graphicData>
            </a:graphic>
            <wp14:sizeRelH relativeFrom="page">
              <wp14:pctWidth>0</wp14:pctWidth>
            </wp14:sizeRelH>
            <wp14:sizeRelV relativeFrom="page">
              <wp14:pctHeight>0</wp14:pctHeight>
            </wp14:sizeRelV>
          </wp:anchor>
        </w:drawing>
      </w:r>
      <w:r w:rsidRPr="00A67D8B">
        <w:rPr>
          <w:b/>
          <w:color w:val="FF0000"/>
          <w:sz w:val="28"/>
          <w:szCs w:val="21"/>
        </w:rPr>
        <w:t>人教版 九年级  第二十一章  信息的传递</w:t>
      </w:r>
    </w:p>
    <w:p w:rsidR="00A67D8B" w:rsidRPr="00A67D8B" w:rsidRDefault="00A67D8B" w:rsidP="00A67D8B">
      <w:pPr>
        <w:adjustRightInd w:val="0"/>
        <w:spacing w:line="360" w:lineRule="auto"/>
        <w:jc w:val="center"/>
        <w:rPr>
          <w:b/>
          <w:color w:val="FF0000"/>
          <w:sz w:val="28"/>
          <w:szCs w:val="21"/>
        </w:rPr>
      </w:pPr>
      <w:r w:rsidRPr="00A67D8B">
        <w:rPr>
          <w:b/>
          <w:color w:val="FF0000"/>
          <w:sz w:val="28"/>
          <w:szCs w:val="21"/>
        </w:rPr>
        <w:t xml:space="preserve">  第4节  《越来越宽的信</w:t>
      </w:r>
      <w:bookmarkStart w:id="0" w:name="_GoBack"/>
      <w:bookmarkEnd w:id="0"/>
      <w:r w:rsidRPr="00A67D8B">
        <w:rPr>
          <w:b/>
          <w:color w:val="FF0000"/>
          <w:sz w:val="28"/>
          <w:szCs w:val="21"/>
        </w:rPr>
        <w:t>息之路》导学案</w:t>
      </w:r>
    </w:p>
    <w:p w:rsidR="00A67D8B" w:rsidRPr="00C53244" w:rsidRDefault="00A67D8B" w:rsidP="00A67D8B">
      <w:pPr>
        <w:adjustRightInd w:val="0"/>
        <w:spacing w:line="360" w:lineRule="auto"/>
        <w:rPr>
          <w:color w:val="000000"/>
          <w:szCs w:val="21"/>
        </w:rPr>
      </w:pPr>
      <w:r w:rsidRPr="00C53244">
        <w:rPr>
          <w:color w:val="000000"/>
          <w:szCs w:val="21"/>
        </w:rPr>
        <w:t>【</w:t>
      </w:r>
      <w:r w:rsidRPr="00C53244">
        <w:rPr>
          <w:b/>
          <w:color w:val="000000"/>
          <w:szCs w:val="21"/>
        </w:rPr>
        <w:t>学习目标</w:t>
      </w:r>
      <w:r w:rsidRPr="00C53244">
        <w:rPr>
          <w:color w:val="000000"/>
          <w:szCs w:val="21"/>
        </w:rPr>
        <w:t>】</w:t>
      </w:r>
    </w:p>
    <w:p w:rsidR="00A67D8B" w:rsidRPr="00C53244" w:rsidRDefault="00A67D8B" w:rsidP="00A67D8B">
      <w:pPr>
        <w:pStyle w:val="p16"/>
        <w:adjustRightInd w:val="0"/>
        <w:spacing w:line="360" w:lineRule="auto"/>
        <w:jc w:val="left"/>
        <w:rPr>
          <w:color w:val="000000"/>
        </w:rPr>
      </w:pPr>
      <w:r w:rsidRPr="00C53244">
        <w:rPr>
          <w:color w:val="000000"/>
        </w:rPr>
        <w:t>1.</w:t>
      </w:r>
      <w:r w:rsidRPr="00C53244">
        <w:rPr>
          <w:color w:val="000000"/>
        </w:rPr>
        <w:t>了解卫星通信、光纤通信、网络通信。</w:t>
      </w:r>
    </w:p>
    <w:p w:rsidR="00A67D8B" w:rsidRPr="00C53244" w:rsidRDefault="00A67D8B" w:rsidP="00A67D8B">
      <w:pPr>
        <w:pStyle w:val="p16"/>
        <w:adjustRightInd w:val="0"/>
        <w:spacing w:line="360" w:lineRule="auto"/>
        <w:jc w:val="left"/>
        <w:rPr>
          <w:color w:val="000000"/>
        </w:rPr>
      </w:pPr>
      <w:r w:rsidRPr="00C53244">
        <w:rPr>
          <w:color w:val="000000"/>
        </w:rPr>
        <w:t>2.</w:t>
      </w:r>
      <w:r w:rsidRPr="00C53244">
        <w:rPr>
          <w:color w:val="000000"/>
        </w:rPr>
        <w:t>了解电磁波的应用对人类生活和社会发展的影响。</w:t>
      </w:r>
    </w:p>
    <w:p w:rsidR="00A67D8B" w:rsidRPr="00C53244" w:rsidRDefault="00A67D8B" w:rsidP="00A67D8B">
      <w:pPr>
        <w:adjustRightInd w:val="0"/>
        <w:spacing w:line="360" w:lineRule="auto"/>
        <w:rPr>
          <w:color w:val="000000"/>
          <w:szCs w:val="21"/>
        </w:rPr>
      </w:pPr>
      <w:r w:rsidRPr="00C53244">
        <w:rPr>
          <w:color w:val="000000"/>
          <w:szCs w:val="21"/>
        </w:rPr>
        <w:t>【</w:t>
      </w:r>
      <w:r w:rsidRPr="00C53244">
        <w:rPr>
          <w:b/>
          <w:color w:val="000000"/>
          <w:szCs w:val="21"/>
        </w:rPr>
        <w:t>学习重点</w:t>
      </w:r>
      <w:r w:rsidRPr="00C53244">
        <w:rPr>
          <w:color w:val="000000"/>
          <w:szCs w:val="21"/>
        </w:rPr>
        <w:t>】了解移动通信、网络通信、光纤通信、卫星中继通信的基础知识</w:t>
      </w:r>
    </w:p>
    <w:p w:rsidR="00A67D8B" w:rsidRPr="00C53244" w:rsidRDefault="00A67D8B" w:rsidP="00A67D8B">
      <w:pPr>
        <w:adjustRightInd w:val="0"/>
        <w:spacing w:line="360" w:lineRule="auto"/>
        <w:rPr>
          <w:color w:val="000000"/>
          <w:szCs w:val="21"/>
        </w:rPr>
      </w:pPr>
      <w:r w:rsidRPr="00C53244">
        <w:rPr>
          <w:color w:val="000000"/>
          <w:szCs w:val="21"/>
        </w:rPr>
        <w:t>【</w:t>
      </w:r>
      <w:r w:rsidRPr="00C53244">
        <w:rPr>
          <w:b/>
          <w:color w:val="000000"/>
          <w:szCs w:val="21"/>
        </w:rPr>
        <w:t>学习难点</w:t>
      </w:r>
      <w:r w:rsidRPr="00C53244">
        <w:rPr>
          <w:color w:val="000000"/>
          <w:szCs w:val="21"/>
        </w:rPr>
        <w:t>】卫星通信、网络通信和光纤通信的优点和原理</w:t>
      </w:r>
    </w:p>
    <w:p w:rsidR="00A67D8B" w:rsidRPr="00C53244" w:rsidRDefault="00A67D8B" w:rsidP="00A67D8B">
      <w:pPr>
        <w:adjustRightInd w:val="0"/>
        <w:spacing w:line="360" w:lineRule="auto"/>
        <w:rPr>
          <w:color w:val="000000"/>
          <w:szCs w:val="21"/>
        </w:rPr>
      </w:pPr>
      <w:r w:rsidRPr="00C53244">
        <w:rPr>
          <w:color w:val="000000"/>
          <w:szCs w:val="21"/>
        </w:rPr>
        <w:t>【</w:t>
      </w:r>
      <w:r w:rsidRPr="00C53244">
        <w:rPr>
          <w:b/>
          <w:color w:val="000000"/>
          <w:szCs w:val="21"/>
        </w:rPr>
        <w:t>自主预习</w:t>
      </w:r>
      <w:r w:rsidRPr="00C53244">
        <w:rPr>
          <w:color w:val="000000"/>
          <w:szCs w:val="21"/>
        </w:rPr>
        <w:t>】</w:t>
      </w:r>
    </w:p>
    <w:p w:rsidR="00A67D8B" w:rsidRPr="00C53244" w:rsidRDefault="00A67D8B" w:rsidP="00A67D8B">
      <w:pPr>
        <w:pStyle w:val="a3"/>
        <w:adjustRightInd w:val="0"/>
        <w:spacing w:line="360" w:lineRule="auto"/>
        <w:rPr>
          <w:rFonts w:ascii="Times New Roman" w:hAnsi="Times New Roman" w:cs="Times New Roman"/>
          <w:color w:val="000000"/>
        </w:rPr>
      </w:pPr>
      <w:r w:rsidRPr="00C53244">
        <w:rPr>
          <w:rFonts w:ascii="Times New Roman" w:hAnsi="Times New Roman" w:cs="Times New Roman"/>
          <w:color w:val="000000"/>
        </w:rPr>
        <w:t>1.</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rPr>
        <w:t>理论表明，作为</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rPr>
        <w:t>的无线电波频率越</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u w:val="single"/>
        </w:rPr>
        <w:t>高</w:t>
      </w:r>
      <w:r w:rsidRPr="00C53244">
        <w:rPr>
          <w:rFonts w:ascii="Times New Roman" w:hAnsi="Times New Roman" w:cs="Times New Roman"/>
          <w:color w:val="000000"/>
        </w:rPr>
        <w:t>，相同时间内传输的信息就越多。因此，几十年来，无线电通信、电视广播等所用的频率越来越</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rPr>
        <w:t>，我们可以形象地说，信息之路越来越</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rPr>
        <w:t>了。</w:t>
      </w:r>
    </w:p>
    <w:p w:rsidR="00A67D8B" w:rsidRPr="00C53244" w:rsidRDefault="00A67D8B" w:rsidP="00A67D8B">
      <w:pPr>
        <w:spacing w:line="360" w:lineRule="auto"/>
        <w:textAlignment w:val="center"/>
        <w:rPr>
          <w:color w:val="000000"/>
          <w:szCs w:val="21"/>
        </w:rPr>
      </w:pPr>
      <w:r w:rsidRPr="00C53244">
        <w:rPr>
          <w:color w:val="000000"/>
          <w:szCs w:val="21"/>
        </w:rPr>
        <w:t>2.微波通信：微波是波长在</w:t>
      </w:r>
      <w:r w:rsidRPr="00C53244">
        <w:rPr>
          <w:bCs/>
          <w:color w:val="000000"/>
          <w:szCs w:val="21"/>
          <w:u w:val="single"/>
        </w:rPr>
        <w:t>_</w:t>
      </w:r>
      <w:r w:rsidRPr="00C53244">
        <w:rPr>
          <w:color w:val="000000"/>
          <w:szCs w:val="21"/>
          <w:u w:val="single"/>
        </w:rPr>
        <w:t xml:space="preserve">      </w:t>
      </w:r>
      <w:r w:rsidRPr="00C53244">
        <w:rPr>
          <w:color w:val="000000"/>
          <w:szCs w:val="21"/>
        </w:rPr>
        <w:t>之间，频率在30 MHz~3×10</w:t>
      </w:r>
      <w:r w:rsidRPr="00C53244">
        <w:rPr>
          <w:color w:val="000000"/>
          <w:szCs w:val="21"/>
          <w:vertAlign w:val="superscript"/>
        </w:rPr>
        <w:t xml:space="preserve">5 </w:t>
      </w:r>
      <w:r w:rsidRPr="00C53244">
        <w:rPr>
          <w:color w:val="000000"/>
          <w:szCs w:val="21"/>
        </w:rPr>
        <w:t>MHz之间的电磁波。微波大致沿</w:t>
      </w:r>
      <w:r w:rsidRPr="00C53244">
        <w:rPr>
          <w:color w:val="000000"/>
          <w:szCs w:val="21"/>
          <w:u w:val="single"/>
        </w:rPr>
        <w:t xml:space="preserve">   </w:t>
      </w:r>
      <w:r w:rsidRPr="00C53244">
        <w:rPr>
          <w:color w:val="000000"/>
          <w:szCs w:val="21"/>
        </w:rPr>
        <w:t>传播，所以每隔50 km左右就要建一个微波</w:t>
      </w:r>
      <w:r w:rsidRPr="00C53244">
        <w:rPr>
          <w:color w:val="000000"/>
          <w:szCs w:val="21"/>
          <w:u w:val="single"/>
        </w:rPr>
        <w:t xml:space="preserve">       </w:t>
      </w:r>
      <w:r w:rsidRPr="00C53244">
        <w:rPr>
          <w:color w:val="000000"/>
          <w:szCs w:val="21"/>
        </w:rPr>
        <w:t>。</w:t>
      </w:r>
    </w:p>
    <w:p w:rsidR="00A67D8B" w:rsidRPr="00C53244" w:rsidRDefault="00A67D8B" w:rsidP="00A67D8B">
      <w:pPr>
        <w:spacing w:line="360" w:lineRule="auto"/>
        <w:textAlignment w:val="center"/>
        <w:rPr>
          <w:color w:val="000000"/>
          <w:szCs w:val="21"/>
        </w:rPr>
      </w:pPr>
      <w:r w:rsidRPr="00C53244">
        <w:rPr>
          <w:color w:val="000000"/>
          <w:szCs w:val="21"/>
        </w:rPr>
        <w:t>3.卫星通信：利用卫星做通信</w:t>
      </w:r>
      <w:r w:rsidRPr="00C53244">
        <w:rPr>
          <w:color w:val="000000"/>
          <w:szCs w:val="21"/>
          <w:u w:val="single"/>
        </w:rPr>
        <w:t xml:space="preserve">      </w:t>
      </w:r>
      <w:r w:rsidRPr="00C53244">
        <w:rPr>
          <w:color w:val="000000"/>
          <w:szCs w:val="21"/>
        </w:rPr>
        <w:t>，称之为卫星通信。这种卫星相对于地球</w:t>
      </w:r>
      <w:r w:rsidRPr="00C53244">
        <w:rPr>
          <w:color w:val="000000"/>
          <w:szCs w:val="21"/>
          <w:u w:val="single"/>
        </w:rPr>
        <w:t xml:space="preserve">      </w:t>
      </w:r>
      <w:r w:rsidRPr="00C53244">
        <w:rPr>
          <w:color w:val="000000"/>
          <w:szCs w:val="21"/>
        </w:rPr>
        <w:t>，叫做同步地球卫星。在地球周围均匀分布</w:t>
      </w:r>
      <w:r w:rsidRPr="00C53244">
        <w:rPr>
          <w:color w:val="000000"/>
          <w:szCs w:val="21"/>
          <w:u w:val="single"/>
        </w:rPr>
        <w:t xml:space="preserve">     </w:t>
      </w:r>
      <w:r w:rsidRPr="00C53244">
        <w:rPr>
          <w:bCs/>
          <w:color w:val="000000"/>
          <w:szCs w:val="21"/>
        </w:rPr>
        <w:t>_</w:t>
      </w:r>
      <w:r w:rsidRPr="00C53244">
        <w:rPr>
          <w:color w:val="000000"/>
          <w:szCs w:val="21"/>
        </w:rPr>
        <w:t xml:space="preserve">颗卫星，就可以实现全球通信。    </w:t>
      </w:r>
    </w:p>
    <w:p w:rsidR="00A67D8B" w:rsidRPr="00C53244" w:rsidRDefault="00A67D8B" w:rsidP="00A67D8B">
      <w:pPr>
        <w:spacing w:line="360" w:lineRule="auto"/>
        <w:textAlignment w:val="center"/>
        <w:rPr>
          <w:color w:val="000000"/>
          <w:szCs w:val="21"/>
        </w:rPr>
      </w:pPr>
      <w:r w:rsidRPr="00C53244">
        <w:rPr>
          <w:color w:val="000000"/>
          <w:szCs w:val="21"/>
        </w:rPr>
        <w:t>4.光纤通信：激光的特点是频率</w:t>
      </w:r>
      <w:r w:rsidRPr="00C53244">
        <w:rPr>
          <w:color w:val="000000"/>
          <w:szCs w:val="21"/>
          <w:u w:val="single"/>
        </w:rPr>
        <w:t xml:space="preserve">      </w:t>
      </w:r>
      <w:r w:rsidRPr="00C53244">
        <w:rPr>
          <w:color w:val="000000"/>
          <w:szCs w:val="21"/>
        </w:rPr>
        <w:t>、方向</w:t>
      </w:r>
      <w:r w:rsidRPr="00C53244">
        <w:rPr>
          <w:color w:val="000000"/>
          <w:szCs w:val="21"/>
          <w:u w:val="single"/>
        </w:rPr>
        <w:t xml:space="preserve">       </w:t>
      </w:r>
      <w:r w:rsidRPr="00C53244">
        <w:rPr>
          <w:color w:val="000000"/>
          <w:szCs w:val="21"/>
        </w:rPr>
        <w:t>。光纤通信是利用</w:t>
      </w:r>
      <w:r w:rsidRPr="00C53244">
        <w:rPr>
          <w:color w:val="000000"/>
          <w:szCs w:val="21"/>
          <w:u w:val="single"/>
        </w:rPr>
        <w:t xml:space="preserve">       </w:t>
      </w:r>
      <w:r w:rsidRPr="00C53244">
        <w:rPr>
          <w:color w:val="000000"/>
          <w:szCs w:val="21"/>
        </w:rPr>
        <w:t>在光纤中传输信号的。光纤由中央的玻璃芯和外面的反射层、保护层构成的，可以传输</w:t>
      </w:r>
      <w:r>
        <w:rPr>
          <w:bCs/>
          <w:noProof/>
          <w:color w:val="000000"/>
          <w:szCs w:val="21"/>
        </w:rPr>
        <w:drawing>
          <wp:inline distT="0" distB="0" distL="0" distR="0">
            <wp:extent cx="19050" cy="19050"/>
            <wp:effectExtent l="0" t="0" r="0" b="0"/>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53244">
        <w:rPr>
          <w:color w:val="000000"/>
          <w:szCs w:val="21"/>
          <w:u w:val="single"/>
        </w:rPr>
        <w:t xml:space="preserve">    </w:t>
      </w:r>
      <w:r w:rsidRPr="00C53244">
        <w:rPr>
          <w:color w:val="000000"/>
          <w:szCs w:val="21"/>
        </w:rPr>
        <w:t>的信息。</w:t>
      </w:r>
    </w:p>
    <w:p w:rsidR="00A67D8B" w:rsidRPr="00C53244" w:rsidRDefault="00A67D8B" w:rsidP="00A67D8B">
      <w:pPr>
        <w:spacing w:line="360" w:lineRule="auto"/>
        <w:textAlignment w:val="center"/>
        <w:rPr>
          <w:b/>
          <w:color w:val="000000"/>
          <w:szCs w:val="21"/>
        </w:rPr>
      </w:pPr>
      <w:r w:rsidRPr="00C53244">
        <w:rPr>
          <w:color w:val="000000"/>
          <w:szCs w:val="21"/>
        </w:rPr>
        <w:t>5.网络通信：将数台计算机通过各种方式联结在一起，便组成了网络通信。现在世界上最大的计算机网络叫</w:t>
      </w:r>
      <w:r w:rsidRPr="00C53244">
        <w:rPr>
          <w:color w:val="000000"/>
          <w:szCs w:val="21"/>
          <w:u w:val="single"/>
        </w:rPr>
        <w:t xml:space="preserve">     </w:t>
      </w:r>
      <w:r w:rsidRPr="00C53244">
        <w:rPr>
          <w:color w:val="000000"/>
          <w:szCs w:val="21"/>
        </w:rPr>
        <w:t>。人们经常使用的网络通信方式是</w:t>
      </w:r>
      <w:r w:rsidRPr="00C53244">
        <w:rPr>
          <w:color w:val="000000"/>
          <w:szCs w:val="21"/>
          <w:u w:val="single"/>
        </w:rPr>
        <w:t xml:space="preserve">     </w:t>
      </w:r>
      <w:r w:rsidRPr="00C53244">
        <w:rPr>
          <w:color w:val="000000"/>
          <w:szCs w:val="21"/>
        </w:rPr>
        <w:t xml:space="preserve"> (e-mail)，传递信息既快又方便。</w:t>
      </w:r>
    </w:p>
    <w:p w:rsidR="00A67D8B" w:rsidRPr="00C53244" w:rsidRDefault="00A67D8B" w:rsidP="00A67D8B">
      <w:pPr>
        <w:pStyle w:val="a3"/>
        <w:tabs>
          <w:tab w:val="left" w:pos="4320"/>
        </w:tabs>
        <w:adjustRightInd w:val="0"/>
        <w:spacing w:line="360" w:lineRule="auto"/>
        <w:rPr>
          <w:rFonts w:ascii="Times New Roman" w:hAnsi="Times New Roman" w:cs="Times New Roman"/>
          <w:color w:val="000000"/>
        </w:rPr>
      </w:pPr>
      <w:r w:rsidRPr="00C53244">
        <w:rPr>
          <w:rFonts w:ascii="Times New Roman" w:hAnsi="Times New Roman" w:cs="Times New Roman"/>
          <w:b/>
          <w:color w:val="000000"/>
        </w:rPr>
        <w:t>【合作探究】</w:t>
      </w:r>
    </w:p>
    <w:p w:rsidR="00A67D8B" w:rsidRPr="00C53244" w:rsidRDefault="00A67D8B" w:rsidP="00A67D8B">
      <w:pPr>
        <w:adjustRightInd w:val="0"/>
        <w:spacing w:line="360" w:lineRule="auto"/>
        <w:rPr>
          <w:b/>
          <w:color w:val="000000"/>
          <w:szCs w:val="21"/>
        </w:rPr>
      </w:pPr>
      <w:r w:rsidRPr="00C53244">
        <w:rPr>
          <w:b/>
          <w:color w:val="000000"/>
          <w:szCs w:val="21"/>
        </w:rPr>
        <w:t>探究</w:t>
      </w:r>
      <w:proofErr w:type="gramStart"/>
      <w:r w:rsidRPr="00C53244">
        <w:rPr>
          <w:b/>
          <w:color w:val="000000"/>
          <w:szCs w:val="21"/>
        </w:rPr>
        <w:t>一</w:t>
      </w:r>
      <w:proofErr w:type="gramEnd"/>
      <w:r w:rsidRPr="00C53244">
        <w:rPr>
          <w:b/>
          <w:color w:val="000000"/>
          <w:szCs w:val="21"/>
        </w:rPr>
        <w:t>：微波通信</w:t>
      </w:r>
    </w:p>
    <w:p w:rsidR="00A67D8B" w:rsidRPr="00C53244" w:rsidRDefault="00A67D8B" w:rsidP="00A67D8B">
      <w:pPr>
        <w:adjustRightInd w:val="0"/>
        <w:spacing w:line="360" w:lineRule="auto"/>
        <w:rPr>
          <w:color w:val="000000"/>
          <w:szCs w:val="21"/>
        </w:rPr>
      </w:pPr>
      <w:r w:rsidRPr="00C53244">
        <w:rPr>
          <w:color w:val="000000"/>
          <w:szCs w:val="21"/>
        </w:rPr>
        <w:t>阅读课本p158，完成以下问题：</w:t>
      </w:r>
    </w:p>
    <w:p w:rsidR="00A67D8B" w:rsidRPr="00C53244" w:rsidRDefault="00A67D8B" w:rsidP="00A67D8B">
      <w:pPr>
        <w:pStyle w:val="a3"/>
        <w:adjustRightInd w:val="0"/>
        <w:spacing w:line="360" w:lineRule="auto"/>
        <w:rPr>
          <w:rFonts w:ascii="Times New Roman" w:hAnsi="Times New Roman" w:cs="Times New Roman"/>
          <w:color w:val="000000"/>
        </w:rPr>
      </w:pPr>
      <w:r w:rsidRPr="00C53244">
        <w:rPr>
          <w:rFonts w:ascii="Times New Roman" w:hAnsi="Times New Roman" w:cs="Times New Roman"/>
          <w:color w:val="000000"/>
        </w:rPr>
        <w:t>1.</w:t>
      </w:r>
      <w:r w:rsidRPr="00C53244">
        <w:rPr>
          <w:rFonts w:ascii="Times New Roman" w:hAnsi="Times New Roman" w:cs="Times New Roman"/>
          <w:color w:val="000000"/>
        </w:rPr>
        <w:t>微波的波长为</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rPr>
        <w:t>，频率为</w:t>
      </w:r>
      <w:r w:rsidRPr="00C53244">
        <w:rPr>
          <w:rFonts w:ascii="Times New Roman" w:hAnsi="Times New Roman" w:cs="Times New Roman"/>
          <w:color w:val="000000"/>
        </w:rPr>
        <w:t>_</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rPr>
        <w:t>之间的电磁波。</w:t>
      </w:r>
    </w:p>
    <w:p w:rsidR="00A67D8B" w:rsidRPr="00C53244" w:rsidRDefault="00A67D8B" w:rsidP="00A67D8B">
      <w:pPr>
        <w:pStyle w:val="a3"/>
        <w:adjustRightInd w:val="0"/>
        <w:spacing w:line="360" w:lineRule="auto"/>
        <w:rPr>
          <w:rFonts w:ascii="Times New Roman" w:hAnsi="Times New Roman" w:cs="Times New Roman"/>
          <w:color w:val="000000"/>
        </w:rPr>
      </w:pPr>
      <w:r w:rsidRPr="00C53244">
        <w:rPr>
          <w:rFonts w:ascii="Times New Roman" w:hAnsi="Times New Roman" w:cs="Times New Roman"/>
          <w:color w:val="000000"/>
        </w:rPr>
        <w:t>2.</w:t>
      </w:r>
      <w:r w:rsidRPr="00C53244">
        <w:rPr>
          <w:rFonts w:ascii="Times New Roman" w:hAnsi="Times New Roman" w:cs="Times New Roman"/>
          <w:color w:val="000000"/>
        </w:rPr>
        <w:t>微波的优点：</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rPr>
        <w:t>高、</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rPr>
        <w:t>大，一条线路可以同时开通几千、几万路电话。</w:t>
      </w:r>
    </w:p>
    <w:p w:rsidR="00A67D8B" w:rsidRPr="00C53244" w:rsidRDefault="00A67D8B" w:rsidP="00A67D8B">
      <w:pPr>
        <w:pStyle w:val="a3"/>
        <w:adjustRightInd w:val="0"/>
        <w:spacing w:line="360" w:lineRule="auto"/>
        <w:rPr>
          <w:rFonts w:ascii="Times New Roman" w:hAnsi="Times New Roman" w:cs="Times New Roman"/>
          <w:color w:val="000000"/>
        </w:rPr>
      </w:pPr>
      <w:r w:rsidRPr="00C53244">
        <w:rPr>
          <w:rFonts w:ascii="Times New Roman" w:hAnsi="Times New Roman" w:cs="Times New Roman"/>
          <w:color w:val="000000"/>
        </w:rPr>
        <w:t>3.</w:t>
      </w:r>
      <w:r w:rsidRPr="00C53244">
        <w:rPr>
          <w:rFonts w:ascii="Times New Roman" w:hAnsi="Times New Roman" w:cs="Times New Roman"/>
          <w:color w:val="000000"/>
        </w:rPr>
        <w:t>微波的缺点：大致沿</w:t>
      </w:r>
      <w:r w:rsidRPr="00C53244">
        <w:rPr>
          <w:rFonts w:ascii="Times New Roman" w:hAnsi="Times New Roman" w:cs="Times New Roman"/>
          <w:color w:val="000000"/>
        </w:rPr>
        <w:t>_</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rPr>
        <w:t>_</w:t>
      </w:r>
      <w:r w:rsidRPr="00C53244">
        <w:rPr>
          <w:rFonts w:ascii="Times New Roman" w:hAnsi="Times New Roman" w:cs="Times New Roman"/>
          <w:color w:val="000000"/>
        </w:rPr>
        <w:t>传播，不会拐弯，所以每隔</w:t>
      </w:r>
      <w:r w:rsidRPr="00C53244">
        <w:rPr>
          <w:rFonts w:ascii="Times New Roman" w:hAnsi="Times New Roman" w:cs="Times New Roman"/>
          <w:color w:val="000000"/>
        </w:rPr>
        <w:t>50km</w:t>
      </w:r>
      <w:r w:rsidRPr="00C53244">
        <w:rPr>
          <w:rFonts w:ascii="Times New Roman" w:hAnsi="Times New Roman" w:cs="Times New Roman"/>
          <w:color w:val="000000"/>
        </w:rPr>
        <w:t>左右要设一个微波</w:t>
      </w:r>
      <w:r w:rsidRPr="00C53244">
        <w:rPr>
          <w:rFonts w:ascii="Times New Roman" w:hAnsi="Times New Roman" w:cs="Times New Roman"/>
          <w:color w:val="000000"/>
        </w:rPr>
        <w:t>_</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rPr>
        <w:t>_</w:t>
      </w:r>
      <w:r w:rsidRPr="00C53244">
        <w:rPr>
          <w:rFonts w:ascii="Times New Roman" w:hAnsi="Times New Roman" w:cs="Times New Roman"/>
          <w:color w:val="000000"/>
        </w:rPr>
        <w:t>。微波中继站可以把上一站传来的微波信号经过处理后，再发射到下一站，这就像接力赛跑一样，一站传一站，通过很多中继站，可以把信息传递到远方。</w:t>
      </w:r>
    </w:p>
    <w:p w:rsidR="00A67D8B" w:rsidRPr="00C53244" w:rsidRDefault="00A67D8B" w:rsidP="00A67D8B">
      <w:pPr>
        <w:spacing w:line="360" w:lineRule="auto"/>
        <w:rPr>
          <w:noProof/>
          <w:color w:val="000000"/>
          <w:szCs w:val="21"/>
        </w:rPr>
      </w:pPr>
      <w:r>
        <w:rPr>
          <w:noProof/>
          <w:color w:val="000000"/>
          <w:szCs w:val="21"/>
        </w:rPr>
        <w:lastRenderedPageBreak/>
        <w:drawing>
          <wp:inline distT="0" distB="0" distL="0" distR="0">
            <wp:extent cx="1485900" cy="990600"/>
            <wp:effectExtent l="0" t="0" r="0"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5900" cy="990600"/>
                    </a:xfrm>
                    <a:prstGeom prst="rect">
                      <a:avLst/>
                    </a:prstGeom>
                    <a:noFill/>
                    <a:ln>
                      <a:noFill/>
                    </a:ln>
                  </pic:spPr>
                </pic:pic>
              </a:graphicData>
            </a:graphic>
          </wp:inline>
        </w:drawing>
      </w:r>
      <w:r w:rsidRPr="00C53244">
        <w:rPr>
          <w:color w:val="000000"/>
          <w:szCs w:val="21"/>
        </w:rPr>
        <w:t xml:space="preserve">                  </w:t>
      </w:r>
      <w:r>
        <w:rPr>
          <w:noProof/>
          <w:color w:val="000000"/>
          <w:szCs w:val="21"/>
        </w:rPr>
        <w:drawing>
          <wp:inline distT="0" distB="0" distL="0" distR="0">
            <wp:extent cx="1285875" cy="923925"/>
            <wp:effectExtent l="0" t="0" r="9525" b="9525"/>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5875" cy="923925"/>
                    </a:xfrm>
                    <a:prstGeom prst="rect">
                      <a:avLst/>
                    </a:prstGeom>
                    <a:noFill/>
                    <a:ln>
                      <a:noFill/>
                    </a:ln>
                  </pic:spPr>
                </pic:pic>
              </a:graphicData>
            </a:graphic>
          </wp:inline>
        </w:drawing>
      </w:r>
    </w:p>
    <w:p w:rsidR="00A67D8B" w:rsidRPr="00C53244" w:rsidRDefault="00A67D8B" w:rsidP="00A67D8B">
      <w:pPr>
        <w:spacing w:line="360" w:lineRule="auto"/>
        <w:rPr>
          <w:color w:val="000000"/>
          <w:szCs w:val="21"/>
        </w:rPr>
      </w:pPr>
      <w:r w:rsidRPr="00C53244">
        <w:rPr>
          <w:noProof/>
          <w:color w:val="000000"/>
          <w:szCs w:val="21"/>
        </w:rPr>
        <w:t xml:space="preserve">      微波通信                            能否用月亮做中继站</w:t>
      </w:r>
    </w:p>
    <w:p w:rsidR="00A67D8B" w:rsidRPr="00C53244" w:rsidRDefault="00A67D8B" w:rsidP="00A67D8B">
      <w:pPr>
        <w:adjustRightInd w:val="0"/>
        <w:spacing w:line="360" w:lineRule="auto"/>
        <w:rPr>
          <w:color w:val="000000"/>
          <w:szCs w:val="21"/>
        </w:rPr>
      </w:pPr>
      <w:r w:rsidRPr="00C53244">
        <w:rPr>
          <w:color w:val="000000"/>
          <w:szCs w:val="21"/>
        </w:rPr>
        <w:t>4. 月亮</w:t>
      </w:r>
      <w:r w:rsidRPr="00C53244">
        <w:rPr>
          <w:color w:val="000000"/>
          <w:szCs w:val="21"/>
          <w:u w:val="single"/>
        </w:rPr>
        <w:t xml:space="preserve">    </w:t>
      </w:r>
      <w:r w:rsidRPr="00C53244">
        <w:rPr>
          <w:color w:val="000000"/>
          <w:szCs w:val="21"/>
        </w:rPr>
        <w:t>作为中继站, 因为月亮可以反射微波，但它离我们太远了，</w:t>
      </w:r>
      <w:r w:rsidRPr="00C53244">
        <w:rPr>
          <w:color w:val="000000"/>
          <w:szCs w:val="21"/>
          <w:u w:val="single"/>
        </w:rPr>
        <w:t xml:space="preserve">     </w:t>
      </w:r>
      <w:r w:rsidRPr="00C53244">
        <w:rPr>
          <w:color w:val="000000"/>
          <w:szCs w:val="21"/>
        </w:rPr>
        <w:t>衰减，</w:t>
      </w:r>
      <w:r w:rsidRPr="00C53244">
        <w:rPr>
          <w:color w:val="000000"/>
          <w:szCs w:val="21"/>
          <w:u w:val="single"/>
        </w:rPr>
        <w:t xml:space="preserve">   </w:t>
      </w:r>
      <w:r w:rsidRPr="00C53244">
        <w:rPr>
          <w:color w:val="000000"/>
          <w:szCs w:val="21"/>
        </w:rPr>
        <w:t xml:space="preserve">延迟。况且只有当两个通信点同时见到月亮时，才能完成这两点间的通信。所以用月亮作为中继站，信号不好，还可能有时接收不到信号。 </w:t>
      </w:r>
    </w:p>
    <w:p w:rsidR="00A67D8B" w:rsidRPr="00C53244" w:rsidRDefault="00A67D8B" w:rsidP="00A67D8B">
      <w:pPr>
        <w:pStyle w:val="a3"/>
        <w:adjustRightInd w:val="0"/>
        <w:spacing w:line="360" w:lineRule="auto"/>
        <w:rPr>
          <w:rFonts w:ascii="Times New Roman" w:hAnsi="Times New Roman" w:cs="Times New Roman"/>
          <w:b/>
          <w:color w:val="000000"/>
        </w:rPr>
      </w:pPr>
      <w:r w:rsidRPr="00C53244">
        <w:rPr>
          <w:rFonts w:ascii="Times New Roman" w:hAnsi="Times New Roman" w:cs="Times New Roman"/>
          <w:b/>
          <w:color w:val="000000"/>
        </w:rPr>
        <w:t>探究二：</w:t>
      </w:r>
      <w:r w:rsidRPr="00C53244">
        <w:rPr>
          <w:rFonts w:ascii="Times New Roman" w:hAnsi="Times New Roman" w:cs="Times New Roman"/>
          <w:b/>
          <w:color w:val="000000"/>
        </w:rPr>
        <w:t xml:space="preserve"> </w:t>
      </w:r>
      <w:r w:rsidRPr="00C53244">
        <w:rPr>
          <w:rFonts w:ascii="Times New Roman" w:hAnsi="Times New Roman" w:cs="Times New Roman"/>
          <w:b/>
          <w:color w:val="000000"/>
        </w:rPr>
        <w:t>卫星通信</w:t>
      </w:r>
    </w:p>
    <w:p w:rsidR="00A67D8B" w:rsidRPr="00C53244" w:rsidRDefault="00A67D8B" w:rsidP="00A67D8B">
      <w:pPr>
        <w:adjustRightInd w:val="0"/>
        <w:spacing w:line="360" w:lineRule="auto"/>
        <w:rPr>
          <w:color w:val="000000"/>
        </w:rPr>
      </w:pPr>
      <w:r w:rsidRPr="00C53244">
        <w:rPr>
          <w:color w:val="000000"/>
        </w:rPr>
        <w:t xml:space="preserve">问题：人造卫星做中继站可以吗？ </w:t>
      </w:r>
      <w:r>
        <w:rPr>
          <w:noProof/>
          <w:color w:val="000000"/>
        </w:rPr>
        <w:drawing>
          <wp:inline distT="0" distB="0" distL="0" distR="0">
            <wp:extent cx="19050" cy="19050"/>
            <wp:effectExtent l="0" t="0" r="0" b="0"/>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p w:rsidR="00A67D8B" w:rsidRPr="00C53244" w:rsidRDefault="00A67D8B" w:rsidP="00A67D8B">
      <w:pPr>
        <w:adjustRightInd w:val="0"/>
        <w:spacing w:line="360" w:lineRule="auto"/>
        <w:rPr>
          <w:color w:val="000000"/>
        </w:rPr>
      </w:pPr>
      <w:r w:rsidRPr="00C53244">
        <w:rPr>
          <w:color w:val="000000"/>
        </w:rPr>
        <w:t>1.卫星通信是利用</w:t>
      </w:r>
      <w:r w:rsidRPr="00C53244">
        <w:rPr>
          <w:color w:val="000000"/>
          <w:u w:val="single"/>
        </w:rPr>
        <w:t xml:space="preserve">        </w:t>
      </w:r>
      <w:r w:rsidRPr="00C53244">
        <w:rPr>
          <w:color w:val="000000"/>
        </w:rPr>
        <w:t>做中继站的微波通信方式.</w:t>
      </w:r>
      <w:r w:rsidRPr="00C53244">
        <w:rPr>
          <w:color w:val="000000"/>
          <w:szCs w:val="21"/>
        </w:rPr>
        <w:t xml:space="preserve"> 通信</w:t>
      </w:r>
      <w:r>
        <w:rPr>
          <w:noProof/>
          <w:color w:val="000000"/>
          <w:szCs w:val="21"/>
        </w:rPr>
        <w:drawing>
          <wp:inline distT="0" distB="0" distL="0" distR="0">
            <wp:extent cx="19050" cy="19050"/>
            <wp:effectExtent l="0" t="0" r="0" b="0"/>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53244">
        <w:rPr>
          <w:color w:val="000000"/>
          <w:szCs w:val="21"/>
        </w:rPr>
        <w:t>卫星就像一个无人值班的空中微波</w:t>
      </w:r>
      <w:r w:rsidRPr="00C53244">
        <w:rPr>
          <w:color w:val="000000"/>
          <w:szCs w:val="21"/>
          <w:u w:val="single"/>
        </w:rPr>
        <w:t xml:space="preserve">     </w:t>
      </w:r>
      <w:r w:rsidRPr="00C53244">
        <w:rPr>
          <w:color w:val="000000"/>
          <w:szCs w:val="21"/>
        </w:rPr>
        <w:t>，它从一个地面站接收发射来的信号，经过放大变频后，再发送回另一个或几个地面站。现在一个地方出现的突发事件，全世界的人们几乎可以立刻看到现场的画面，这就是通信卫星</w:t>
      </w:r>
      <w:r>
        <w:rPr>
          <w:noProof/>
          <w:color w:val="000000"/>
          <w:szCs w:val="21"/>
        </w:rPr>
        <w:drawing>
          <wp:inline distT="0" distB="0" distL="0" distR="0">
            <wp:extent cx="19050" cy="28575"/>
            <wp:effectExtent l="0" t="0" r="0" b="9525"/>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C53244">
        <w:rPr>
          <w:color w:val="000000"/>
          <w:szCs w:val="21"/>
        </w:rPr>
        <w:t>带来的好处。</w:t>
      </w:r>
      <w:r w:rsidRPr="00C53244">
        <w:rPr>
          <w:color w:val="000000"/>
          <w:sz w:val="4"/>
          <w:szCs w:val="21"/>
        </w:rPr>
        <w:t>[</w:t>
      </w:r>
    </w:p>
    <w:p w:rsidR="00A67D8B" w:rsidRPr="00C53244" w:rsidRDefault="00A67D8B" w:rsidP="00A67D8B">
      <w:pPr>
        <w:adjustRightInd w:val="0"/>
        <w:spacing w:line="360" w:lineRule="auto"/>
        <w:rPr>
          <w:color w:val="000000"/>
          <w:szCs w:val="21"/>
        </w:rPr>
      </w:pPr>
      <w:r>
        <w:rPr>
          <w:noProof/>
          <w:color w:val="000000"/>
          <w:szCs w:val="21"/>
        </w:rPr>
        <w:drawing>
          <wp:inline distT="0" distB="0" distL="0" distR="0">
            <wp:extent cx="1381125" cy="1047750"/>
            <wp:effectExtent l="0" t="0" r="9525"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109"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81125" cy="1047750"/>
                    </a:xfrm>
                    <a:prstGeom prst="rect">
                      <a:avLst/>
                    </a:prstGeom>
                    <a:noFill/>
                    <a:ln>
                      <a:noFill/>
                    </a:ln>
                  </pic:spPr>
                </pic:pic>
              </a:graphicData>
            </a:graphic>
          </wp:inline>
        </w:drawing>
      </w:r>
      <w:r w:rsidRPr="00C53244">
        <w:rPr>
          <w:color w:val="000000"/>
          <w:szCs w:val="21"/>
        </w:rPr>
        <w:t xml:space="preserve">                     </w:t>
      </w:r>
      <w:r>
        <w:rPr>
          <w:noProof/>
          <w:color w:val="000000"/>
          <w:szCs w:val="21"/>
        </w:rPr>
        <w:drawing>
          <wp:inline distT="0" distB="0" distL="0" distR="0">
            <wp:extent cx="1447800" cy="981075"/>
            <wp:effectExtent l="0" t="0" r="0" b="9525"/>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110"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7800" cy="981075"/>
                    </a:xfrm>
                    <a:prstGeom prst="rect">
                      <a:avLst/>
                    </a:prstGeom>
                    <a:noFill/>
                    <a:ln>
                      <a:noFill/>
                    </a:ln>
                  </pic:spPr>
                </pic:pic>
              </a:graphicData>
            </a:graphic>
          </wp:inline>
        </w:drawing>
      </w:r>
    </w:p>
    <w:p w:rsidR="00A67D8B" w:rsidRPr="00C53244" w:rsidRDefault="00A67D8B" w:rsidP="00A67D8B">
      <w:pPr>
        <w:adjustRightInd w:val="0"/>
        <w:spacing w:line="360" w:lineRule="auto"/>
        <w:ind w:firstLineChars="250" w:firstLine="600"/>
        <w:rPr>
          <w:color w:val="000000"/>
        </w:rPr>
      </w:pPr>
      <w:r w:rsidRPr="00C53244">
        <w:rPr>
          <w:color w:val="000000"/>
          <w:szCs w:val="21"/>
        </w:rPr>
        <w:t xml:space="preserve">通信卫星                                     </w:t>
      </w:r>
      <w:r w:rsidRPr="00C53244">
        <w:rPr>
          <w:bCs/>
          <w:color w:val="000000"/>
          <w:szCs w:val="21"/>
        </w:rPr>
        <w:t>碟形天线</w:t>
      </w:r>
    </w:p>
    <w:p w:rsidR="00A67D8B" w:rsidRPr="00C53244" w:rsidRDefault="00A67D8B" w:rsidP="00A67D8B">
      <w:pPr>
        <w:pStyle w:val="a3"/>
        <w:adjustRightInd w:val="0"/>
        <w:spacing w:line="360" w:lineRule="auto"/>
        <w:rPr>
          <w:rFonts w:ascii="Times New Roman" w:hAnsi="Times New Roman" w:cs="Times New Roman"/>
          <w:b/>
          <w:color w:val="000000"/>
        </w:rPr>
      </w:pPr>
      <w:r w:rsidRPr="00C53244">
        <w:rPr>
          <w:rFonts w:ascii="Times New Roman" w:hAnsi="Times New Roman" w:cs="Times New Roman"/>
          <w:color w:val="000000"/>
        </w:rPr>
        <w:t>2.</w:t>
      </w:r>
      <w:r w:rsidRPr="00C53244">
        <w:rPr>
          <w:rFonts w:ascii="Times New Roman" w:hAnsi="Times New Roman" w:cs="Times New Roman"/>
          <w:color w:val="000000"/>
        </w:rPr>
        <w:t>通信卫星板状的两翼是太阳电池板，它把</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rPr>
        <w:t>能转化成</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rPr>
        <w:t>，供卫星使用。地面上的蝶形天线是用来接收来自</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rPr>
        <w:t>的信号。</w:t>
      </w:r>
    </w:p>
    <w:p w:rsidR="00A67D8B" w:rsidRPr="00C53244" w:rsidRDefault="00A67D8B" w:rsidP="00A67D8B">
      <w:pPr>
        <w:adjustRightInd w:val="0"/>
        <w:spacing w:line="360" w:lineRule="auto"/>
        <w:rPr>
          <w:color w:val="000000"/>
        </w:rPr>
      </w:pPr>
      <w:r w:rsidRPr="00C53244">
        <w:rPr>
          <w:color w:val="000000"/>
        </w:rPr>
        <w:t>3.同步卫星优点"覆盖范围广，</w:t>
      </w:r>
      <w:r w:rsidRPr="00C53244">
        <w:rPr>
          <w:color w:val="000000"/>
          <w:szCs w:val="21"/>
        </w:rPr>
        <w:t>在地球的周围均匀地配置</w:t>
      </w:r>
      <w:r w:rsidRPr="00C53244">
        <w:rPr>
          <w:color w:val="000000"/>
          <w:szCs w:val="21"/>
          <w:u w:val="single"/>
        </w:rPr>
        <w:t xml:space="preserve">    </w:t>
      </w:r>
      <w:r w:rsidRPr="00C53244">
        <w:rPr>
          <w:color w:val="000000"/>
          <w:szCs w:val="21"/>
        </w:rPr>
        <w:t>颗同步通信卫星，就覆盖了几乎全部地球表面，可以实现全球通信。</w:t>
      </w:r>
    </w:p>
    <w:p w:rsidR="00A67D8B" w:rsidRPr="00C53244" w:rsidRDefault="00A67D8B" w:rsidP="00A67D8B">
      <w:pPr>
        <w:pStyle w:val="a3"/>
        <w:adjustRightInd w:val="0"/>
        <w:spacing w:line="360" w:lineRule="auto"/>
        <w:ind w:firstLineChars="300" w:firstLine="720"/>
        <w:rPr>
          <w:rFonts w:ascii="Times New Roman" w:hAnsi="Times New Roman" w:cs="Times New Roman"/>
          <w:color w:val="000000"/>
        </w:rPr>
      </w:pPr>
      <w:r>
        <w:rPr>
          <w:rFonts w:ascii="Times New Roman" w:hAnsi="Times New Roman" w:cs="Times New Roman"/>
          <w:noProof/>
          <w:color w:val="000000"/>
        </w:rPr>
        <w:drawing>
          <wp:inline distT="0" distB="0" distL="0" distR="0">
            <wp:extent cx="1314450" cy="1257300"/>
            <wp:effectExtent l="0" t="0" r="0" b="0"/>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14450" cy="1257300"/>
                    </a:xfrm>
                    <a:prstGeom prst="rect">
                      <a:avLst/>
                    </a:prstGeom>
                    <a:noFill/>
                    <a:ln>
                      <a:noFill/>
                    </a:ln>
                  </pic:spPr>
                </pic:pic>
              </a:graphicData>
            </a:graphic>
          </wp:inline>
        </w:drawing>
      </w:r>
      <w:r w:rsidRPr="00C53244">
        <w:rPr>
          <w:rFonts w:ascii="Times New Roman" w:hAnsi="Times New Roman" w:cs="Times New Roman"/>
          <w:color w:val="000000"/>
        </w:rPr>
        <w:t xml:space="preserve">                  </w:t>
      </w:r>
      <w:r>
        <w:rPr>
          <w:rFonts w:ascii="Times New Roman" w:hAnsi="Times New Roman" w:cs="Times New Roman"/>
          <w:noProof/>
          <w:color w:val="000000"/>
        </w:rPr>
        <w:drawing>
          <wp:inline distT="0" distB="0" distL="0" distR="0">
            <wp:extent cx="1123950" cy="1104900"/>
            <wp:effectExtent l="0" t="0" r="0" b="0"/>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112"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6" cstate="print">
                      <a:extLst>
                        <a:ext uri="{28A0092B-C50C-407E-A947-70E740481C1C}">
                          <a14:useLocalDpi xmlns:a14="http://schemas.microsoft.com/office/drawing/2010/main" val="0"/>
                        </a:ext>
                      </a:extLst>
                    </a:blip>
                    <a:srcRect l="2151" t="2737" r="3229" b="2026"/>
                    <a:stretch>
                      <a:fillRect/>
                    </a:stretch>
                  </pic:blipFill>
                  <pic:spPr bwMode="auto">
                    <a:xfrm>
                      <a:off x="0" y="0"/>
                      <a:ext cx="1123950" cy="1104900"/>
                    </a:xfrm>
                    <a:prstGeom prst="rect">
                      <a:avLst/>
                    </a:prstGeom>
                    <a:noFill/>
                    <a:ln>
                      <a:noFill/>
                    </a:ln>
                  </pic:spPr>
                </pic:pic>
              </a:graphicData>
            </a:graphic>
          </wp:inline>
        </w:drawing>
      </w:r>
    </w:p>
    <w:p w:rsidR="00A67D8B" w:rsidRPr="00C53244" w:rsidRDefault="00A67D8B" w:rsidP="00A67D8B">
      <w:pPr>
        <w:pStyle w:val="a3"/>
        <w:adjustRightInd w:val="0"/>
        <w:spacing w:line="360" w:lineRule="auto"/>
        <w:rPr>
          <w:rFonts w:ascii="Times New Roman" w:hAnsi="Times New Roman" w:cs="Times New Roman"/>
          <w:color w:val="000000"/>
        </w:rPr>
      </w:pPr>
      <w:r w:rsidRPr="00C53244">
        <w:rPr>
          <w:rFonts w:ascii="Times New Roman" w:hAnsi="Times New Roman" w:cs="Times New Roman"/>
          <w:color w:val="000000"/>
        </w:rPr>
        <w:t xml:space="preserve">  </w:t>
      </w:r>
      <w:r w:rsidRPr="00C53244">
        <w:rPr>
          <w:rFonts w:ascii="Times New Roman" w:hAnsi="Times New Roman" w:cs="Times New Roman"/>
          <w:color w:val="000000"/>
        </w:rPr>
        <w:t>三颗同步卫星实现全球通信</w:t>
      </w:r>
      <w:r w:rsidRPr="00C53244">
        <w:rPr>
          <w:rFonts w:ascii="Times New Roman" w:hAnsi="Times New Roman" w:cs="Times New Roman"/>
          <w:color w:val="000000"/>
        </w:rPr>
        <w:t xml:space="preserve">                  </w:t>
      </w:r>
      <w:r w:rsidRPr="00C53244">
        <w:rPr>
          <w:rFonts w:ascii="Times New Roman" w:hAnsi="Times New Roman" w:cs="Times New Roman"/>
          <w:color w:val="000000"/>
        </w:rPr>
        <w:t>北斗卫星定位系统</w:t>
      </w:r>
    </w:p>
    <w:p w:rsidR="00A67D8B" w:rsidRPr="00C53244" w:rsidRDefault="00A67D8B" w:rsidP="00A67D8B">
      <w:pPr>
        <w:pStyle w:val="a3"/>
        <w:adjustRightInd w:val="0"/>
        <w:spacing w:line="360" w:lineRule="auto"/>
        <w:rPr>
          <w:rFonts w:ascii="Times New Roman" w:hAnsi="Times New Roman" w:cs="Times New Roman"/>
          <w:color w:val="000000"/>
        </w:rPr>
      </w:pPr>
      <w:r w:rsidRPr="00C53244">
        <w:rPr>
          <w:rFonts w:ascii="Times New Roman" w:hAnsi="Times New Roman" w:cs="Times New Roman"/>
          <w:color w:val="000000"/>
        </w:rPr>
        <w:lastRenderedPageBreak/>
        <w:t>4.</w:t>
      </w:r>
      <w:r w:rsidRPr="00C53244">
        <w:rPr>
          <w:rFonts w:ascii="Times New Roman" w:hAnsi="Times New Roman" w:cs="Times New Roman"/>
          <w:color w:val="000000"/>
        </w:rPr>
        <w:t>中国建立的</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rPr>
        <w:t>系统是中国着眼于国家安全和经济社会发展需要，自主建设、独立运行的卫星导航系统，是为全球用户提供全天候、全天时、高精度的定位、导航和授时服务的国家重要空间基础设施。</w:t>
      </w:r>
      <w:r w:rsidRPr="00C53244">
        <w:rPr>
          <w:rFonts w:ascii="Times New Roman" w:hAnsi="Times New Roman" w:cs="Times New Roman"/>
          <w:color w:val="000000"/>
        </w:rPr>
        <w:t>  </w:t>
      </w:r>
    </w:p>
    <w:p w:rsidR="00A67D8B" w:rsidRPr="00C53244" w:rsidRDefault="00A67D8B" w:rsidP="00A67D8B">
      <w:pPr>
        <w:pStyle w:val="a3"/>
        <w:adjustRightInd w:val="0"/>
        <w:spacing w:line="360" w:lineRule="auto"/>
        <w:rPr>
          <w:rFonts w:ascii="Times New Roman" w:hAnsi="Times New Roman" w:cs="Times New Roman"/>
          <w:b/>
          <w:color w:val="000000"/>
        </w:rPr>
      </w:pPr>
      <w:r w:rsidRPr="00C53244">
        <w:rPr>
          <w:rFonts w:ascii="Times New Roman" w:hAnsi="Times New Roman" w:cs="Times New Roman"/>
          <w:b/>
          <w:color w:val="000000"/>
        </w:rPr>
        <w:t>探究三</w:t>
      </w:r>
      <w:r w:rsidRPr="00C53244">
        <w:rPr>
          <w:rFonts w:ascii="Times New Roman" w:hAnsi="Times New Roman" w:cs="Times New Roman"/>
          <w:b/>
          <w:color w:val="000000"/>
        </w:rPr>
        <w:t xml:space="preserve"> </w:t>
      </w:r>
      <w:r w:rsidRPr="00C53244">
        <w:rPr>
          <w:rFonts w:ascii="Times New Roman" w:hAnsi="Times New Roman" w:cs="Times New Roman"/>
          <w:b/>
          <w:color w:val="000000"/>
        </w:rPr>
        <w:t>：光纤通信</w:t>
      </w:r>
    </w:p>
    <w:p w:rsidR="00A67D8B" w:rsidRPr="00C53244" w:rsidRDefault="00A67D8B" w:rsidP="00A67D8B">
      <w:pPr>
        <w:adjustRightInd w:val="0"/>
        <w:spacing w:line="360" w:lineRule="auto"/>
        <w:rPr>
          <w:color w:val="000000"/>
        </w:rPr>
      </w:pPr>
      <w:r w:rsidRPr="00C53244">
        <w:rPr>
          <w:color w:val="000000"/>
        </w:rPr>
        <w:t>1.光纤即为</w:t>
      </w:r>
      <w:r w:rsidRPr="00C53244">
        <w:rPr>
          <w:color w:val="000000"/>
          <w:u w:val="single"/>
        </w:rPr>
        <w:t xml:space="preserve">       </w:t>
      </w:r>
      <w:r w:rsidRPr="00C53244">
        <w:rPr>
          <w:color w:val="000000"/>
        </w:rPr>
        <w:t>的简称,激光的传输管道,一种极细的玻璃丝,数条光纤加上保护层组成光缆.</w:t>
      </w:r>
      <w:r w:rsidRPr="00C53244">
        <w:rPr>
          <w:color w:val="000000"/>
          <w:u w:val="single"/>
        </w:rPr>
        <w:t xml:space="preserve">      </w:t>
      </w:r>
      <w:r w:rsidRPr="00C53244">
        <w:rPr>
          <w:color w:val="000000"/>
        </w:rPr>
        <w:t>是以光波作为</w:t>
      </w:r>
      <w:r w:rsidRPr="00C53244">
        <w:rPr>
          <w:color w:val="000000"/>
          <w:u w:val="single"/>
        </w:rPr>
        <w:t xml:space="preserve">      </w:t>
      </w:r>
      <w:r w:rsidRPr="00C53244">
        <w:rPr>
          <w:color w:val="000000"/>
        </w:rPr>
        <w:t>,以光纤作为传输媒介的一种</w:t>
      </w:r>
      <w:r w:rsidRPr="00C53244">
        <w:rPr>
          <w:color w:val="000000"/>
          <w:u w:val="single"/>
        </w:rPr>
        <w:t xml:space="preserve">       </w:t>
      </w:r>
      <w:r w:rsidRPr="00C53244">
        <w:rPr>
          <w:color w:val="000000"/>
        </w:rPr>
        <w:t>.光是一种比微波频率更高的电磁波,可以传输更多信息. </w:t>
      </w:r>
    </w:p>
    <w:p w:rsidR="00A67D8B" w:rsidRPr="00C53244" w:rsidRDefault="00A67D8B" w:rsidP="00A67D8B">
      <w:pPr>
        <w:pStyle w:val="a3"/>
        <w:adjustRightInd w:val="0"/>
        <w:spacing w:line="360" w:lineRule="auto"/>
        <w:rPr>
          <w:rFonts w:ascii="Times New Roman" w:hAnsi="Times New Roman" w:cs="Times New Roman"/>
          <w:color w:val="000000"/>
        </w:rPr>
      </w:pPr>
      <w:r w:rsidRPr="00C53244">
        <w:rPr>
          <w:rFonts w:ascii="Times New Roman" w:hAnsi="Times New Roman" w:cs="Times New Roman"/>
          <w:color w:val="000000"/>
        </w:rPr>
        <w:t>2.</w:t>
      </w:r>
      <w:r w:rsidRPr="00C53244">
        <w:rPr>
          <w:rFonts w:ascii="Times New Roman" w:hAnsi="Times New Roman" w:cs="Times New Roman"/>
          <w:color w:val="000000"/>
        </w:rPr>
        <w:t>普</w:t>
      </w:r>
      <w:r>
        <w:rPr>
          <w:rFonts w:ascii="Times New Roman" w:hAnsi="Times New Roman" w:cs="Times New Roman"/>
          <w:noProof/>
          <w:color w:val="000000"/>
        </w:rPr>
        <w:drawing>
          <wp:inline distT="0" distB="0" distL="0" distR="0">
            <wp:extent cx="19050" cy="19050"/>
            <wp:effectExtent l="0" t="0" r="0" b="0"/>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53244">
        <w:rPr>
          <w:rFonts w:ascii="Times New Roman" w:hAnsi="Times New Roman" w:cs="Times New Roman"/>
          <w:color w:val="000000"/>
        </w:rPr>
        <w:t>通的光源夹杂许多不同</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rPr>
        <w:t>的光，方向性</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rPr>
        <w:t>。如果用它作载波，就像收音机同时接收到了许多频率节目，声音重叠在一起，让人无法分辨清楚。激光则是频率</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rPr>
        <w:t>,</w:t>
      </w:r>
      <w:r w:rsidRPr="00C53244">
        <w:rPr>
          <w:rFonts w:ascii="Times New Roman" w:hAnsi="Times New Roman" w:cs="Times New Roman"/>
          <w:color w:val="000000"/>
        </w:rPr>
        <w:t>方向</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rPr>
        <w:t>的光</w:t>
      </w:r>
      <w:r w:rsidRPr="00C53244">
        <w:rPr>
          <w:rFonts w:ascii="Times New Roman" w:hAnsi="Times New Roman" w:cs="Times New Roman"/>
          <w:color w:val="000000"/>
        </w:rPr>
        <w:t>.</w:t>
      </w:r>
      <w:r w:rsidRPr="00C53244">
        <w:rPr>
          <w:rFonts w:ascii="Times New Roman" w:hAnsi="Times New Roman" w:cs="Times New Roman"/>
          <w:color w:val="000000"/>
        </w:rPr>
        <w:t>所以光纤通讯用激光作为载体。</w:t>
      </w:r>
    </w:p>
    <w:p w:rsidR="00A67D8B" w:rsidRPr="00C53244" w:rsidRDefault="00A67D8B" w:rsidP="00A67D8B">
      <w:pPr>
        <w:adjustRightInd w:val="0"/>
        <w:spacing w:line="360" w:lineRule="auto"/>
        <w:rPr>
          <w:color w:val="000000"/>
          <w:szCs w:val="21"/>
        </w:rPr>
      </w:pPr>
      <w:r w:rsidRPr="00C53244">
        <w:rPr>
          <w:color w:val="000000"/>
          <w:szCs w:val="21"/>
        </w:rPr>
        <w:t>3.演示：</w:t>
      </w:r>
    </w:p>
    <w:p w:rsidR="00A67D8B" w:rsidRPr="00C53244" w:rsidRDefault="00A67D8B" w:rsidP="00A67D8B">
      <w:pPr>
        <w:adjustRightInd w:val="0"/>
        <w:spacing w:line="360" w:lineRule="auto"/>
        <w:rPr>
          <w:color w:val="000000"/>
        </w:rPr>
      </w:pPr>
      <w:r w:rsidRPr="00C53244">
        <w:rPr>
          <w:color w:val="000000"/>
          <w:szCs w:val="21"/>
        </w:rPr>
        <w:t>如图所示：把大塑料瓶用不透光的纸包上，瓶的侧壁开个小孔，塑料瓶内盛满水，水中有一个光源，观察水流时的光。看到水从小孔流出时，</w:t>
      </w:r>
      <w:proofErr w:type="gramStart"/>
      <w:r w:rsidRPr="00C53244">
        <w:rPr>
          <w:rStyle w:val="grame"/>
          <w:color w:val="000000"/>
          <w:szCs w:val="21"/>
        </w:rPr>
        <w:t>光随着</w:t>
      </w:r>
      <w:proofErr w:type="gramEnd"/>
      <w:r w:rsidRPr="00C53244">
        <w:rPr>
          <w:color w:val="000000"/>
          <w:szCs w:val="21"/>
        </w:rPr>
        <w:t>弯弯的水流照到地面，在地面产生一个</w:t>
      </w:r>
      <w:r w:rsidRPr="00C53244">
        <w:rPr>
          <w:color w:val="000000"/>
          <w:szCs w:val="21"/>
          <w:u w:val="single"/>
        </w:rPr>
        <w:t xml:space="preserve">    </w:t>
      </w:r>
      <w:r w:rsidRPr="00C53244">
        <w:rPr>
          <w:color w:val="000000"/>
          <w:szCs w:val="21"/>
        </w:rPr>
        <w:t>。这个实验说明光可以沿弯弯的水流传播，也可以沿</w:t>
      </w:r>
      <w:r w:rsidRPr="00C53244">
        <w:rPr>
          <w:color w:val="000000"/>
          <w:szCs w:val="21"/>
          <w:u w:val="single"/>
        </w:rPr>
        <w:t xml:space="preserve">       </w:t>
      </w:r>
      <w:r w:rsidRPr="00C53244">
        <w:rPr>
          <w:color w:val="000000"/>
          <w:szCs w:val="21"/>
        </w:rPr>
        <w:t>传播，不管玻璃丝怎样</w:t>
      </w:r>
      <w:proofErr w:type="gramStart"/>
      <w:r w:rsidRPr="00C53244">
        <w:rPr>
          <w:rStyle w:val="grame"/>
          <w:color w:val="000000"/>
          <w:szCs w:val="21"/>
        </w:rPr>
        <w:t>弯曲都</w:t>
      </w:r>
      <w:proofErr w:type="gramEnd"/>
      <w:r w:rsidRPr="00C53244">
        <w:rPr>
          <w:color w:val="000000"/>
          <w:szCs w:val="21"/>
        </w:rPr>
        <w:t>可以传播。</w:t>
      </w:r>
    </w:p>
    <w:p w:rsidR="00A67D8B" w:rsidRPr="00C53244" w:rsidRDefault="00A67D8B" w:rsidP="00A67D8B">
      <w:pPr>
        <w:pStyle w:val="a3"/>
        <w:adjustRightInd w:val="0"/>
        <w:spacing w:line="360" w:lineRule="auto"/>
        <w:rPr>
          <w:rFonts w:ascii="Times New Roman" w:hAnsi="Times New Roman" w:cs="Times New Roman"/>
          <w:color w:val="000000"/>
        </w:rPr>
      </w:pPr>
      <w:r w:rsidRPr="00C53244">
        <w:rPr>
          <w:rFonts w:ascii="Times New Roman" w:hAnsi="Times New Roman" w:cs="Times New Roman"/>
          <w:color w:val="000000"/>
        </w:rPr>
        <w:t xml:space="preserve">　</w:t>
      </w:r>
      <w:r>
        <w:rPr>
          <w:rFonts w:ascii="Times New Roman" w:hAnsi="Times New Roman" w:cs="Times New Roman"/>
          <w:noProof/>
          <w:color w:val="000000"/>
        </w:rPr>
        <w:drawing>
          <wp:inline distT="0" distB="0" distL="0" distR="0">
            <wp:extent cx="1238250" cy="1143000"/>
            <wp:effectExtent l="0" t="0" r="0" b="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0" cy="1143000"/>
                    </a:xfrm>
                    <a:prstGeom prst="rect">
                      <a:avLst/>
                    </a:prstGeom>
                    <a:noFill/>
                    <a:ln>
                      <a:noFill/>
                    </a:ln>
                  </pic:spPr>
                </pic:pic>
              </a:graphicData>
            </a:graphic>
          </wp:inline>
        </w:drawing>
      </w:r>
      <w:r w:rsidRPr="00C53244">
        <w:rPr>
          <w:rFonts w:ascii="Times New Roman" w:hAnsi="Times New Roman" w:cs="Times New Roman"/>
          <w:color w:val="000000"/>
        </w:rPr>
        <w:t xml:space="preserve">     </w:t>
      </w:r>
      <w:r>
        <w:rPr>
          <w:rFonts w:ascii="Times New Roman" w:hAnsi="Times New Roman" w:cs="Times New Roman"/>
          <w:noProof/>
          <w:color w:val="000000"/>
        </w:rPr>
        <w:drawing>
          <wp:inline distT="0" distB="0" distL="0" distR="0">
            <wp:extent cx="2114550" cy="790575"/>
            <wp:effectExtent l="0" t="0" r="0" b="9525"/>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14550" cy="790575"/>
                    </a:xfrm>
                    <a:prstGeom prst="rect">
                      <a:avLst/>
                    </a:prstGeom>
                    <a:noFill/>
                    <a:ln>
                      <a:noFill/>
                    </a:ln>
                  </pic:spPr>
                </pic:pic>
              </a:graphicData>
            </a:graphic>
          </wp:inline>
        </w:drawing>
      </w:r>
      <w:r w:rsidRPr="00C53244">
        <w:rPr>
          <w:rFonts w:ascii="Times New Roman" w:hAnsi="Times New Roman" w:cs="Times New Roman"/>
          <w:color w:val="000000"/>
        </w:rPr>
        <w:t xml:space="preserve">     </w:t>
      </w:r>
      <w:r>
        <w:rPr>
          <w:rFonts w:ascii="Times New Roman" w:hAnsi="Times New Roman" w:cs="Times New Roman"/>
          <w:noProof/>
          <w:color w:val="000000"/>
        </w:rPr>
        <w:drawing>
          <wp:inline distT="0" distB="0" distL="0" distR="0">
            <wp:extent cx="1123950" cy="1209675"/>
            <wp:effectExtent l="0" t="0" r="0" b="9525"/>
            <wp:docPr id="86" name="图片 8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6" descr="学科网(www.zxxk.com)--教育资源门户，提供试题试卷、教案、课件、教学论文、素材等各类教学资源库下载，还有大量丰富的教学资讯！"/>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23950" cy="1209675"/>
                    </a:xfrm>
                    <a:prstGeom prst="rect">
                      <a:avLst/>
                    </a:prstGeom>
                    <a:noFill/>
                    <a:ln>
                      <a:noFill/>
                    </a:ln>
                  </pic:spPr>
                </pic:pic>
              </a:graphicData>
            </a:graphic>
          </wp:inline>
        </w:drawing>
      </w:r>
    </w:p>
    <w:p w:rsidR="00A67D8B" w:rsidRPr="00C53244" w:rsidRDefault="00A67D8B" w:rsidP="00A67D8B">
      <w:pPr>
        <w:pStyle w:val="a3"/>
        <w:adjustRightInd w:val="0"/>
        <w:spacing w:line="360" w:lineRule="auto"/>
        <w:ind w:firstLineChars="50" w:firstLine="120"/>
        <w:rPr>
          <w:rFonts w:ascii="Times New Roman" w:hAnsi="Times New Roman" w:cs="Times New Roman"/>
          <w:b/>
          <w:color w:val="000000"/>
        </w:rPr>
      </w:pPr>
      <w:r w:rsidRPr="00C53244">
        <w:rPr>
          <w:rFonts w:ascii="Times New Roman" w:hAnsi="Times New Roman" w:cs="Times New Roman"/>
          <w:color w:val="000000"/>
        </w:rPr>
        <w:t xml:space="preserve"> </w:t>
      </w:r>
      <w:r w:rsidRPr="00C53244">
        <w:rPr>
          <w:rFonts w:ascii="Times New Roman" w:hAnsi="Times New Roman" w:cs="Times New Roman"/>
          <w:color w:val="000000"/>
        </w:rPr>
        <w:t>光沿着水流传播</w:t>
      </w:r>
      <w:r w:rsidRPr="00C53244">
        <w:rPr>
          <w:rFonts w:ascii="Times New Roman" w:hAnsi="Times New Roman" w:cs="Times New Roman"/>
          <w:color w:val="000000"/>
        </w:rPr>
        <w:t xml:space="preserve">               </w:t>
      </w:r>
      <w:r w:rsidRPr="00C53244">
        <w:rPr>
          <w:rFonts w:ascii="Times New Roman" w:hAnsi="Times New Roman" w:cs="Times New Roman"/>
          <w:color w:val="000000"/>
        </w:rPr>
        <w:t>光在光导纤维中的传播</w:t>
      </w:r>
      <w:r w:rsidRPr="00C53244">
        <w:rPr>
          <w:rFonts w:ascii="Times New Roman" w:hAnsi="Times New Roman" w:cs="Times New Roman"/>
          <w:color w:val="000000"/>
        </w:rPr>
        <w:t xml:space="preserve">               </w:t>
      </w:r>
      <w:r w:rsidRPr="00C53244">
        <w:rPr>
          <w:rFonts w:ascii="Times New Roman" w:hAnsi="Times New Roman" w:cs="Times New Roman"/>
          <w:color w:val="000000"/>
        </w:rPr>
        <w:t>光导纤维</w:t>
      </w:r>
    </w:p>
    <w:p w:rsidR="00A67D8B" w:rsidRPr="00C53244" w:rsidRDefault="00A67D8B" w:rsidP="00A67D8B">
      <w:pPr>
        <w:adjustRightInd w:val="0"/>
        <w:spacing w:line="360" w:lineRule="auto"/>
        <w:rPr>
          <w:bCs/>
          <w:noProof/>
          <w:color w:val="000000"/>
          <w:szCs w:val="21"/>
        </w:rPr>
      </w:pPr>
      <w:r w:rsidRPr="00C53244">
        <w:rPr>
          <w:color w:val="000000"/>
          <w:szCs w:val="21"/>
        </w:rPr>
        <w:t>4. 光导纤维是</w:t>
      </w:r>
      <w:proofErr w:type="gramStart"/>
      <w:r w:rsidRPr="00C53244">
        <w:rPr>
          <w:color w:val="000000"/>
          <w:szCs w:val="21"/>
        </w:rPr>
        <w:t>很细很细</w:t>
      </w:r>
      <w:proofErr w:type="gramEnd"/>
      <w:r w:rsidRPr="00C53244">
        <w:rPr>
          <w:color w:val="000000"/>
          <w:szCs w:val="21"/>
        </w:rPr>
        <w:t>的玻璃丝，是用高纯度的石英玻璃拉制成的，激光射入光导纤维中,</w:t>
      </w:r>
      <w:r w:rsidRPr="00C53244">
        <w:rPr>
          <w:bCs/>
          <w:noProof/>
          <w:color w:val="000000"/>
          <w:szCs w:val="21"/>
        </w:rPr>
        <w:t>光从光导纤维的一端射入，在内壁上多次</w:t>
      </w:r>
      <w:r w:rsidRPr="00C53244">
        <w:rPr>
          <w:bCs/>
          <w:noProof/>
          <w:color w:val="000000"/>
          <w:szCs w:val="21"/>
          <w:u w:val="single"/>
        </w:rPr>
        <w:t xml:space="preserve">     </w:t>
      </w:r>
      <w:r w:rsidRPr="00C53244">
        <w:rPr>
          <w:bCs/>
          <w:noProof/>
          <w:color w:val="000000"/>
          <w:szCs w:val="21"/>
        </w:rPr>
        <w:t>，从另一端射出，这样就把它携带的</w:t>
      </w:r>
      <w:r w:rsidRPr="00C53244">
        <w:rPr>
          <w:bCs/>
          <w:noProof/>
          <w:color w:val="000000"/>
          <w:szCs w:val="21"/>
          <w:u w:val="single"/>
        </w:rPr>
        <w:t xml:space="preserve">      </w:t>
      </w:r>
      <w:r w:rsidRPr="00C53244">
        <w:rPr>
          <w:bCs/>
          <w:noProof/>
          <w:color w:val="000000"/>
          <w:szCs w:val="21"/>
        </w:rPr>
        <w:t>传到了远方。</w:t>
      </w:r>
    </w:p>
    <w:p w:rsidR="00A67D8B" w:rsidRPr="00C53244" w:rsidRDefault="00A67D8B" w:rsidP="00A67D8B">
      <w:pPr>
        <w:pStyle w:val="a3"/>
        <w:adjustRightInd w:val="0"/>
        <w:spacing w:line="360" w:lineRule="auto"/>
        <w:rPr>
          <w:rFonts w:ascii="Times New Roman" w:hAnsi="Times New Roman" w:cs="Times New Roman"/>
          <w:b/>
          <w:color w:val="000000"/>
        </w:rPr>
      </w:pPr>
      <w:proofErr w:type="gramStart"/>
      <w:r w:rsidRPr="00C53244">
        <w:rPr>
          <w:rFonts w:ascii="Times New Roman" w:hAnsi="Times New Roman" w:cs="Times New Roman"/>
          <w:b/>
          <w:color w:val="000000"/>
        </w:rPr>
        <w:t>探究四</w:t>
      </w:r>
      <w:proofErr w:type="gramEnd"/>
      <w:r w:rsidRPr="00C53244">
        <w:rPr>
          <w:rFonts w:ascii="Times New Roman" w:hAnsi="Times New Roman" w:cs="Times New Roman"/>
          <w:b/>
          <w:color w:val="000000"/>
        </w:rPr>
        <w:t xml:space="preserve"> </w:t>
      </w:r>
      <w:r w:rsidRPr="00C53244">
        <w:rPr>
          <w:rFonts w:ascii="Times New Roman" w:hAnsi="Times New Roman" w:cs="Times New Roman"/>
          <w:b/>
          <w:color w:val="000000"/>
        </w:rPr>
        <w:t>：网络通信</w:t>
      </w:r>
    </w:p>
    <w:p w:rsidR="00A67D8B" w:rsidRPr="00C53244" w:rsidRDefault="00A67D8B" w:rsidP="00A67D8B">
      <w:pPr>
        <w:pStyle w:val="a3"/>
        <w:adjustRightInd w:val="0"/>
        <w:spacing w:line="360" w:lineRule="auto"/>
        <w:rPr>
          <w:rFonts w:ascii="Times New Roman" w:hAnsi="Times New Roman" w:cs="Times New Roman"/>
          <w:color w:val="000000"/>
        </w:rPr>
      </w:pPr>
      <w:r w:rsidRPr="00C53244">
        <w:rPr>
          <w:rFonts w:ascii="Times New Roman" w:hAnsi="Times New Roman" w:cs="Times New Roman"/>
          <w:color w:val="000000"/>
        </w:rPr>
        <w:t>1.</w:t>
      </w:r>
      <w:r w:rsidRPr="00C53244">
        <w:rPr>
          <w:rFonts w:ascii="Times New Roman" w:hAnsi="Times New Roman" w:cs="Times New Roman"/>
          <w:color w:val="000000"/>
        </w:rPr>
        <w:t>计算机可以处理各种信息</w:t>
      </w:r>
      <w:r w:rsidRPr="00C53244">
        <w:rPr>
          <w:rFonts w:ascii="Times New Roman" w:hAnsi="Times New Roman" w:cs="Times New Roman"/>
          <w:color w:val="000000"/>
        </w:rPr>
        <w:t>,</w:t>
      </w:r>
      <w:r w:rsidRPr="00C53244">
        <w:rPr>
          <w:rFonts w:ascii="Times New Roman" w:hAnsi="Times New Roman" w:cs="Times New Roman"/>
          <w:color w:val="000000"/>
        </w:rPr>
        <w:t>把各台计算机与服务器相联</w:t>
      </w:r>
      <w:r w:rsidRPr="00C53244">
        <w:rPr>
          <w:rFonts w:ascii="Times New Roman" w:hAnsi="Times New Roman" w:cs="Times New Roman"/>
          <w:color w:val="000000"/>
        </w:rPr>
        <w:t>,</w:t>
      </w:r>
      <w:r w:rsidRPr="00C53244">
        <w:rPr>
          <w:rFonts w:ascii="Times New Roman" w:hAnsi="Times New Roman" w:cs="Times New Roman"/>
          <w:color w:val="000000"/>
        </w:rPr>
        <w:t>就可以实现信息的传递</w:t>
      </w:r>
      <w:r w:rsidRPr="00C53244">
        <w:rPr>
          <w:rFonts w:ascii="Times New Roman" w:hAnsi="Times New Roman" w:cs="Times New Roman"/>
          <w:color w:val="000000"/>
        </w:rPr>
        <w:t>,</w:t>
      </w:r>
      <w:r w:rsidRPr="00C53244">
        <w:rPr>
          <w:rFonts w:ascii="Times New Roman" w:hAnsi="Times New Roman" w:cs="Times New Roman"/>
          <w:color w:val="000000"/>
        </w:rPr>
        <w:t>这就是上网</w:t>
      </w:r>
      <w:r w:rsidRPr="00C53244">
        <w:rPr>
          <w:rFonts w:ascii="Times New Roman" w:hAnsi="Times New Roman" w:cs="Times New Roman"/>
          <w:color w:val="000000"/>
        </w:rPr>
        <w:t>,</w:t>
      </w:r>
      <w:r w:rsidRPr="00C53244">
        <w:rPr>
          <w:rFonts w:ascii="Times New Roman" w:hAnsi="Times New Roman" w:cs="Times New Roman"/>
          <w:color w:val="000000"/>
        </w:rPr>
        <w:t>它们之间的通信就是</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rPr>
        <w:t>。目前使用最频繁的网络通信形式是</w:t>
      </w:r>
      <w:r w:rsidRPr="00C53244">
        <w:rPr>
          <w:rFonts w:ascii="Times New Roman" w:hAnsi="Times New Roman" w:cs="Times New Roman"/>
          <w:color w:val="000000"/>
          <w:u w:val="single"/>
        </w:rPr>
        <w:t xml:space="preserve">     </w:t>
      </w:r>
      <w:r w:rsidRPr="00C53244">
        <w:rPr>
          <w:rFonts w:ascii="Times New Roman" w:hAnsi="Times New Roman" w:cs="Times New Roman"/>
          <w:color w:val="000000"/>
        </w:rPr>
        <w:t>. </w:t>
      </w:r>
    </w:p>
    <w:p w:rsidR="00A67D8B" w:rsidRPr="00C53244" w:rsidRDefault="00A67D8B" w:rsidP="00A67D8B">
      <w:pPr>
        <w:adjustRightInd w:val="0"/>
        <w:spacing w:line="360" w:lineRule="auto"/>
        <w:rPr>
          <w:color w:val="000000"/>
          <w:szCs w:val="21"/>
        </w:rPr>
      </w:pPr>
      <w:r w:rsidRPr="00C53244">
        <w:rPr>
          <w:color w:val="000000"/>
          <w:szCs w:val="21"/>
        </w:rPr>
        <w:lastRenderedPageBreak/>
        <w:t>2.世界上最大的计算机网络叫做</w:t>
      </w:r>
      <w:r w:rsidRPr="00C53244">
        <w:rPr>
          <w:color w:val="000000"/>
          <w:szCs w:val="21"/>
          <w:u w:val="single"/>
        </w:rPr>
        <w:t xml:space="preserve">       </w:t>
      </w:r>
      <w:r w:rsidRPr="00C53244">
        <w:rPr>
          <w:color w:val="000000"/>
          <w:szCs w:val="21"/>
        </w:rPr>
        <w:t>（Internet），这样就能做到资源</w:t>
      </w:r>
      <w:r w:rsidRPr="00C53244">
        <w:rPr>
          <w:color w:val="000000"/>
          <w:szCs w:val="21"/>
          <w:u w:val="single"/>
        </w:rPr>
        <w:t>共享</w:t>
      </w:r>
      <w:r w:rsidRPr="00C53244">
        <w:rPr>
          <w:color w:val="000000"/>
          <w:szCs w:val="21"/>
        </w:rPr>
        <w:t>。在因特网上可以收发</w:t>
      </w:r>
      <w:r>
        <w:rPr>
          <w:noProof/>
          <w:color w:val="000000"/>
          <w:szCs w:val="21"/>
        </w:rPr>
        <w:drawing>
          <wp:inline distT="0" distB="0" distL="0" distR="0">
            <wp:extent cx="19050" cy="19050"/>
            <wp:effectExtent l="0" t="0" r="0" b="0"/>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53244">
        <w:rPr>
          <w:color w:val="000000"/>
          <w:szCs w:val="21"/>
        </w:rPr>
        <w:t>电子邮件（E-mail），还可以查阅资料，看新闻、购物、和朋友聊天、进行远程教育、远程医疗等等。</w:t>
      </w:r>
    </w:p>
    <w:p w:rsidR="00A67D8B" w:rsidRPr="00C53244" w:rsidRDefault="00A67D8B" w:rsidP="00A67D8B">
      <w:pPr>
        <w:adjustRightInd w:val="0"/>
        <w:spacing w:line="360" w:lineRule="auto"/>
        <w:rPr>
          <w:i/>
          <w:color w:val="000000"/>
          <w:szCs w:val="21"/>
        </w:rPr>
      </w:pPr>
      <w:r w:rsidRPr="00C53244">
        <w:rPr>
          <w:color w:val="000000"/>
          <w:szCs w:val="21"/>
        </w:rPr>
        <w:t>3.电子邮件的传送过程可以使用下图来说明</w:t>
      </w:r>
      <w:r w:rsidRPr="00C53244">
        <w:rPr>
          <w:i/>
          <w:color w:val="000000"/>
          <w:szCs w:val="21"/>
        </w:rPr>
        <w:t>.</w:t>
      </w:r>
    </w:p>
    <w:p w:rsidR="00A67D8B" w:rsidRPr="00C53244" w:rsidRDefault="00A67D8B" w:rsidP="00A67D8B">
      <w:pPr>
        <w:adjustRightInd w:val="0"/>
        <w:spacing w:line="360" w:lineRule="auto"/>
        <w:rPr>
          <w:color w:val="000000"/>
          <w:szCs w:val="21"/>
        </w:rPr>
      </w:pPr>
      <w:r w:rsidRPr="00C53244">
        <w:rPr>
          <w:color w:val="000000"/>
          <w:szCs w:val="21"/>
        </w:rPr>
        <w:t>如图，当甲给乙发送一封电子邮件时，他的服务器A把邮件送到乙的服务器B，储存起来。一旦乙“上网”，他就能从自己的服务器B得到这个</w:t>
      </w:r>
      <w:r w:rsidRPr="00C53244">
        <w:rPr>
          <w:color w:val="000000"/>
          <w:szCs w:val="21"/>
          <w:u w:val="single"/>
        </w:rPr>
        <w:t xml:space="preserve">        </w:t>
      </w:r>
      <w:r w:rsidRPr="00C53244">
        <w:rPr>
          <w:color w:val="000000"/>
          <w:szCs w:val="21"/>
        </w:rPr>
        <w:t>。</w:t>
      </w:r>
    </w:p>
    <w:p w:rsidR="00A67D8B" w:rsidRPr="00C53244" w:rsidRDefault="00A67D8B" w:rsidP="00A67D8B">
      <w:pPr>
        <w:adjustRightInd w:val="0"/>
        <w:spacing w:line="360" w:lineRule="auto"/>
        <w:rPr>
          <w:color w:val="000000"/>
          <w:szCs w:val="21"/>
        </w:rPr>
      </w:pPr>
      <w:r w:rsidRPr="00C53244">
        <w:rPr>
          <w:color w:val="000000"/>
          <w:szCs w:val="21"/>
        </w:rPr>
        <w:t>每个电子邮箱都有自己的“地址”，这样才能把邮件送到正确的地方。例如，某电子邮箱的地址是xiaolin@server.com.cn，这表示信箱属于一个自称“</w:t>
      </w:r>
      <w:proofErr w:type="spellStart"/>
      <w:r w:rsidRPr="00C53244">
        <w:rPr>
          <w:color w:val="000000"/>
          <w:szCs w:val="21"/>
        </w:rPr>
        <w:t>xiaolin</w:t>
      </w:r>
      <w:proofErr w:type="spellEnd"/>
      <w:r w:rsidRPr="00C53244">
        <w:rPr>
          <w:color w:val="000000"/>
          <w:szCs w:val="21"/>
        </w:rPr>
        <w:t>”的人，他的服务器名叫server.com.cn。 其中 “</w:t>
      </w:r>
      <w:proofErr w:type="spellStart"/>
      <w:r w:rsidRPr="00C53244">
        <w:rPr>
          <w:color w:val="000000"/>
          <w:szCs w:val="21"/>
        </w:rPr>
        <w:t>cn</w:t>
      </w:r>
      <w:proofErr w:type="spellEnd"/>
      <w:r w:rsidRPr="00C53244">
        <w:rPr>
          <w:color w:val="000000"/>
          <w:szCs w:val="21"/>
        </w:rPr>
        <w:t>”是China的简写，表示这个服务器是在</w:t>
      </w:r>
      <w:r w:rsidRPr="00C53244">
        <w:rPr>
          <w:color w:val="000000"/>
          <w:szCs w:val="21"/>
          <w:u w:val="single"/>
        </w:rPr>
        <w:t xml:space="preserve">         </w:t>
      </w:r>
      <w:r w:rsidRPr="00C53244">
        <w:rPr>
          <w:color w:val="000000"/>
          <w:szCs w:val="21"/>
        </w:rPr>
        <w:t>注册的。</w:t>
      </w:r>
    </w:p>
    <w:p w:rsidR="00A67D8B" w:rsidRPr="00C53244" w:rsidRDefault="00A67D8B" w:rsidP="00A67D8B">
      <w:pPr>
        <w:spacing w:line="360" w:lineRule="auto"/>
        <w:rPr>
          <w:color w:val="000000"/>
          <w:szCs w:val="21"/>
        </w:rPr>
      </w:pPr>
      <w:r>
        <w:rPr>
          <w:b/>
          <w:noProof/>
          <w:color w:val="000000"/>
          <w:szCs w:val="21"/>
        </w:rPr>
        <w:drawing>
          <wp:inline distT="0" distB="0" distL="0" distR="0">
            <wp:extent cx="4238625" cy="1390650"/>
            <wp:effectExtent l="0" t="0" r="9525" b="0"/>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学科网(www.zxxk.com)--教育资源门户，提供试题试卷、教案、课件、教学论文、素材等各类教学资源库下载，还有大量丰富的教学资讯！"/>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val="0"/>
                        </a:ext>
                      </a:extLst>
                    </a:blip>
                    <a:srcRect l="1617" t="7907" b="11627"/>
                    <a:stretch>
                      <a:fillRect/>
                    </a:stretch>
                  </pic:blipFill>
                  <pic:spPr bwMode="auto">
                    <a:xfrm>
                      <a:off x="0" y="0"/>
                      <a:ext cx="4238625" cy="1390650"/>
                    </a:xfrm>
                    <a:prstGeom prst="rect">
                      <a:avLst/>
                    </a:prstGeom>
                    <a:noFill/>
                    <a:ln>
                      <a:noFill/>
                    </a:ln>
                  </pic:spPr>
                </pic:pic>
              </a:graphicData>
            </a:graphic>
          </wp:inline>
        </w:drawing>
      </w:r>
    </w:p>
    <w:p w:rsidR="00A67D8B" w:rsidRPr="00C53244" w:rsidRDefault="00A67D8B" w:rsidP="00A67D8B">
      <w:pPr>
        <w:pStyle w:val="a3"/>
        <w:adjustRightInd w:val="0"/>
        <w:spacing w:line="360" w:lineRule="auto"/>
        <w:rPr>
          <w:rFonts w:ascii="Times New Roman" w:hAnsi="Times New Roman" w:cs="Times New Roman"/>
          <w:b/>
          <w:color w:val="000000"/>
        </w:rPr>
      </w:pPr>
      <w:r w:rsidRPr="00C53244">
        <w:rPr>
          <w:rFonts w:ascii="Times New Roman" w:hAnsi="Times New Roman" w:cs="Times New Roman"/>
          <w:b/>
          <w:color w:val="000000"/>
        </w:rPr>
        <w:t>【精讲点拨】</w:t>
      </w:r>
    </w:p>
    <w:p w:rsidR="00A67D8B" w:rsidRPr="00C53244" w:rsidRDefault="00A67D8B" w:rsidP="00A67D8B">
      <w:pPr>
        <w:pStyle w:val="a3"/>
        <w:adjustRightInd w:val="0"/>
        <w:spacing w:line="360" w:lineRule="auto"/>
        <w:rPr>
          <w:rFonts w:ascii="Times New Roman" w:hAnsi="Times New Roman" w:cs="Times New Roman"/>
          <w:color w:val="000000"/>
        </w:rPr>
      </w:pPr>
      <w:r w:rsidRPr="00C53244">
        <w:rPr>
          <w:rFonts w:ascii="Times New Roman" w:hAnsi="Times New Roman" w:cs="Times New Roman"/>
          <w:color w:val="000000"/>
        </w:rPr>
        <w:t>1</w:t>
      </w:r>
      <w:r w:rsidRPr="00C53244">
        <w:rPr>
          <w:rFonts w:ascii="Times New Roman" w:hAnsi="Times New Roman" w:cs="Times New Roman"/>
          <w:color w:val="000000"/>
        </w:rPr>
        <w:t>．微波通信：微波具有较高的频率，可以携带大量的信息，不过它的性质接近光波，大致沿直线传播，要实现长距离传播需要每隔</w:t>
      </w:r>
      <w:smartTag w:uri="urn:schemas-microsoft-com:office:smarttags" w:element="chmetcnv">
        <w:smartTagPr>
          <w:attr w:name="UnitName" w:val="km"/>
          <w:attr w:name="TCSC" w:val="0"/>
          <w:attr w:name="SourceValue" w:val="50"/>
          <w:attr w:name="NumberType" w:val="1"/>
          <w:attr w:name="Negative" w:val="False"/>
          <w:attr w:name="HasSpace" w:val="True"/>
        </w:smartTagPr>
        <w:r w:rsidRPr="00C53244">
          <w:rPr>
            <w:rFonts w:ascii="Times New Roman" w:hAnsi="Times New Roman" w:cs="Times New Roman"/>
            <w:color w:val="000000"/>
          </w:rPr>
          <w:t>50 km</w:t>
        </w:r>
      </w:smartTag>
      <w:r w:rsidRPr="00C53244">
        <w:rPr>
          <w:rFonts w:ascii="Times New Roman" w:hAnsi="Times New Roman" w:cs="Times New Roman"/>
          <w:color w:val="000000"/>
        </w:rPr>
        <w:t>建立一个微波中继站。遇有雪山、大洋时，只能靠卫星通信来转接。</w:t>
      </w:r>
    </w:p>
    <w:p w:rsidR="00A67D8B" w:rsidRPr="00C53244" w:rsidRDefault="00A67D8B" w:rsidP="00A67D8B">
      <w:pPr>
        <w:pStyle w:val="a3"/>
        <w:adjustRightInd w:val="0"/>
        <w:spacing w:line="360" w:lineRule="auto"/>
        <w:rPr>
          <w:rFonts w:ascii="Times New Roman" w:hAnsi="Times New Roman" w:cs="Times New Roman"/>
          <w:color w:val="000000"/>
        </w:rPr>
      </w:pPr>
      <w:r w:rsidRPr="00C53244">
        <w:rPr>
          <w:rFonts w:ascii="Times New Roman" w:hAnsi="Times New Roman" w:cs="Times New Roman"/>
          <w:color w:val="000000"/>
        </w:rPr>
        <w:t>2</w:t>
      </w:r>
      <w:r w:rsidRPr="00C53244">
        <w:rPr>
          <w:rFonts w:ascii="Times New Roman" w:hAnsi="Times New Roman" w:cs="Times New Roman"/>
          <w:color w:val="000000"/>
        </w:rPr>
        <w:t>．卫星通信：通信用卫星大多是相对地球</w:t>
      </w:r>
      <w:r w:rsidRPr="00C53244">
        <w:rPr>
          <w:rFonts w:ascii="Times New Roman" w:hAnsi="Times New Roman" w:cs="Times New Roman"/>
          <w:color w:val="000000"/>
        </w:rPr>
        <w:t>“</w:t>
      </w:r>
      <w:r w:rsidRPr="00C53244">
        <w:rPr>
          <w:rFonts w:ascii="Times New Roman" w:hAnsi="Times New Roman" w:cs="Times New Roman"/>
          <w:color w:val="000000"/>
        </w:rPr>
        <w:t>静止</w:t>
      </w:r>
      <w:r w:rsidRPr="00C53244">
        <w:rPr>
          <w:rFonts w:ascii="Times New Roman" w:hAnsi="Times New Roman" w:cs="Times New Roman"/>
          <w:color w:val="000000"/>
        </w:rPr>
        <w:t>”</w:t>
      </w:r>
      <w:r w:rsidRPr="00C53244">
        <w:rPr>
          <w:rFonts w:ascii="Times New Roman" w:hAnsi="Times New Roman" w:cs="Times New Roman"/>
          <w:color w:val="000000"/>
        </w:rPr>
        <w:t>的同步卫星，只要在地球的周围均匀地配置</w:t>
      </w:r>
      <w:r w:rsidRPr="00C53244">
        <w:rPr>
          <w:rFonts w:ascii="Times New Roman" w:hAnsi="Times New Roman" w:cs="Times New Roman"/>
          <w:color w:val="000000"/>
        </w:rPr>
        <w:t>3</w:t>
      </w:r>
      <w:r w:rsidRPr="00C53244">
        <w:rPr>
          <w:rFonts w:ascii="Times New Roman" w:hAnsi="Times New Roman" w:cs="Times New Roman"/>
          <w:color w:val="000000"/>
        </w:rPr>
        <w:t>颗同步通信卫星，就覆盖了几乎全部地球表面，可以实现全球通信。</w:t>
      </w:r>
    </w:p>
    <w:p w:rsidR="00A67D8B" w:rsidRPr="00C53244" w:rsidRDefault="00A67D8B" w:rsidP="00A67D8B">
      <w:pPr>
        <w:pStyle w:val="a3"/>
        <w:adjustRightInd w:val="0"/>
        <w:spacing w:line="360" w:lineRule="auto"/>
        <w:rPr>
          <w:rFonts w:ascii="Times New Roman" w:hAnsi="Times New Roman" w:cs="Times New Roman"/>
          <w:color w:val="000000"/>
        </w:rPr>
      </w:pPr>
      <w:r w:rsidRPr="00C53244">
        <w:rPr>
          <w:rFonts w:ascii="Times New Roman" w:hAnsi="Times New Roman" w:cs="Times New Roman"/>
          <w:color w:val="000000"/>
        </w:rPr>
        <w:t>3</w:t>
      </w:r>
      <w:r w:rsidRPr="00C53244">
        <w:rPr>
          <w:rFonts w:ascii="Times New Roman" w:hAnsi="Times New Roman" w:cs="Times New Roman"/>
          <w:color w:val="000000"/>
        </w:rPr>
        <w:t>．光纤通信：微波通信有时会受到外界的干扰，使信号不稳定。使激光携带着信息在光导纤维中传播，就避免了以上问题，可以大大提高通信质量。而且激光的频率更高，可以携带更多的信息。</w:t>
      </w:r>
    </w:p>
    <w:p w:rsidR="00A67D8B" w:rsidRPr="00C53244" w:rsidRDefault="00A67D8B" w:rsidP="00A67D8B">
      <w:pPr>
        <w:pStyle w:val="a3"/>
        <w:adjustRightInd w:val="0"/>
        <w:spacing w:line="360" w:lineRule="auto"/>
        <w:rPr>
          <w:rFonts w:ascii="Times New Roman" w:hAnsi="Times New Roman" w:cs="Times New Roman"/>
          <w:color w:val="000000"/>
        </w:rPr>
      </w:pPr>
      <w:r w:rsidRPr="00C53244">
        <w:rPr>
          <w:rFonts w:ascii="Times New Roman" w:hAnsi="Times New Roman" w:cs="Times New Roman"/>
          <w:color w:val="000000"/>
        </w:rPr>
        <w:t>4</w:t>
      </w:r>
      <w:r w:rsidRPr="00C53244">
        <w:rPr>
          <w:rFonts w:ascii="Times New Roman" w:hAnsi="Times New Roman" w:cs="Times New Roman"/>
          <w:color w:val="000000"/>
        </w:rPr>
        <w:t>．网络通信：要想使用网络通信，首先要申请一个电子信箱，就可以使用电子邮件进行通信了。电子邮件具有电话一样的快捷，信件一样的方便，还可以在任意</w:t>
      </w:r>
      <w:proofErr w:type="gramStart"/>
      <w:r w:rsidRPr="00C53244">
        <w:rPr>
          <w:rFonts w:ascii="Times New Roman" w:hAnsi="Times New Roman" w:cs="Times New Roman"/>
          <w:color w:val="000000"/>
        </w:rPr>
        <w:t>一</w:t>
      </w:r>
      <w:proofErr w:type="gramEnd"/>
      <w:r w:rsidRPr="00C53244">
        <w:rPr>
          <w:rFonts w:ascii="Times New Roman" w:hAnsi="Times New Roman" w:cs="Times New Roman"/>
          <w:color w:val="000000"/>
        </w:rPr>
        <w:t>台联网的计算机上查看，它除了传递文字以外，还可以传递照片、语言及任何信息。</w:t>
      </w:r>
    </w:p>
    <w:p w:rsidR="00A67D8B" w:rsidRPr="00C53244" w:rsidRDefault="00A67D8B" w:rsidP="00A67D8B">
      <w:pPr>
        <w:adjustRightInd w:val="0"/>
        <w:spacing w:line="360" w:lineRule="auto"/>
        <w:rPr>
          <w:b/>
          <w:color w:val="000000"/>
          <w:szCs w:val="21"/>
        </w:rPr>
      </w:pPr>
      <w:r w:rsidRPr="00C53244">
        <w:rPr>
          <w:color w:val="000000"/>
          <w:szCs w:val="21"/>
        </w:rPr>
        <w:t>【</w:t>
      </w:r>
      <w:r w:rsidRPr="00C53244">
        <w:rPr>
          <w:b/>
          <w:color w:val="000000"/>
          <w:szCs w:val="21"/>
        </w:rPr>
        <w:t>归纳整理</w:t>
      </w:r>
      <w:r w:rsidRPr="00C53244">
        <w:rPr>
          <w:color w:val="000000"/>
          <w:szCs w:val="21"/>
        </w:rPr>
        <w:t>】</w:t>
      </w:r>
    </w:p>
    <w:p w:rsidR="00A67D8B" w:rsidRPr="00C53244" w:rsidRDefault="00A67D8B" w:rsidP="00A67D8B">
      <w:pPr>
        <w:pStyle w:val="a3"/>
        <w:spacing w:line="360" w:lineRule="auto"/>
        <w:rPr>
          <w:rFonts w:ascii="Times New Roman" w:hAnsi="Times New Roman" w:cs="Times New Roman"/>
          <w:noProof/>
          <w:color w:val="000000"/>
        </w:rPr>
      </w:pPr>
      <w:r>
        <w:rPr>
          <w:rFonts w:ascii="Times New Roman" w:hAnsi="Times New Roman" w:cs="Times New Roman"/>
          <w:noProof/>
          <w:color w:val="000000"/>
        </w:rPr>
        <w:lastRenderedPageBreak/>
        <w:drawing>
          <wp:inline distT="0" distB="0" distL="0" distR="0">
            <wp:extent cx="6248400" cy="2390775"/>
            <wp:effectExtent l="0" t="0" r="0" b="9525"/>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248400" cy="2390775"/>
                    </a:xfrm>
                    <a:prstGeom prst="rect">
                      <a:avLst/>
                    </a:prstGeom>
                    <a:noFill/>
                    <a:ln>
                      <a:noFill/>
                    </a:ln>
                  </pic:spPr>
                </pic:pic>
              </a:graphicData>
            </a:graphic>
          </wp:inline>
        </w:drawing>
      </w:r>
    </w:p>
    <w:p w:rsidR="00A67D8B" w:rsidRPr="00C53244" w:rsidRDefault="00A67D8B" w:rsidP="00A67D8B">
      <w:pPr>
        <w:pStyle w:val="a3"/>
        <w:spacing w:line="360" w:lineRule="auto"/>
        <w:rPr>
          <w:rFonts w:ascii="Times New Roman" w:hAnsi="Times New Roman" w:cs="Times New Roman"/>
          <w:b/>
          <w:bCs/>
          <w:color w:val="000000"/>
        </w:rPr>
      </w:pPr>
      <w:r w:rsidRPr="00C53244">
        <w:rPr>
          <w:rFonts w:ascii="Times New Roman" w:hAnsi="Times New Roman" w:cs="Times New Roman"/>
          <w:color w:val="000000"/>
        </w:rPr>
        <w:t>【</w:t>
      </w:r>
      <w:r w:rsidRPr="00C53244">
        <w:rPr>
          <w:rFonts w:ascii="Times New Roman" w:hAnsi="Times New Roman" w:cs="Times New Roman"/>
          <w:b/>
          <w:bCs/>
          <w:color w:val="000000"/>
        </w:rPr>
        <w:t>当堂练习】</w:t>
      </w:r>
    </w:p>
    <w:p w:rsidR="00A67D8B" w:rsidRPr="00C53244" w:rsidRDefault="00A67D8B" w:rsidP="00A67D8B">
      <w:pPr>
        <w:pStyle w:val="Normal1"/>
        <w:adjustRightInd w:val="0"/>
        <w:spacing w:line="360" w:lineRule="auto"/>
        <w:jc w:val="left"/>
        <w:textAlignment w:val="center"/>
        <w:rPr>
          <w:rFonts w:ascii="Times New Roman" w:hAnsi="Times New Roman" w:cs="Times New Roman"/>
          <w:color w:val="000000"/>
          <w:szCs w:val="21"/>
        </w:rPr>
      </w:pPr>
      <w:r w:rsidRPr="00C53244">
        <w:rPr>
          <w:rFonts w:ascii="Times New Roman" w:hAnsi="Times New Roman" w:cs="Times New Roman"/>
          <w:b/>
          <w:bCs/>
          <w:color w:val="000000"/>
          <w:szCs w:val="21"/>
        </w:rPr>
        <w:t>1</w:t>
      </w:r>
      <w:r w:rsidRPr="00C53244">
        <w:rPr>
          <w:rFonts w:ascii="Times New Roman" w:hAnsi="Times New Roman" w:cs="Times New Roman"/>
          <w:color w:val="000000"/>
          <w:kern w:val="0"/>
          <w:szCs w:val="21"/>
        </w:rPr>
        <w:t>.</w:t>
      </w:r>
      <w:r w:rsidRPr="00C53244">
        <w:rPr>
          <w:rFonts w:ascii="Times New Roman" w:hAnsi="Times New Roman" w:cs="Times New Roman"/>
          <w:b/>
          <w:color w:val="000000"/>
          <w:kern w:val="0"/>
          <w:szCs w:val="21"/>
        </w:rPr>
        <w:t>（</w:t>
      </w:r>
      <w:r w:rsidRPr="00C53244">
        <w:rPr>
          <w:rFonts w:ascii="Times New Roman" w:hAnsi="Times New Roman" w:cs="Times New Roman"/>
          <w:b/>
          <w:color w:val="000000"/>
          <w:kern w:val="0"/>
          <w:szCs w:val="21"/>
        </w:rPr>
        <w:t>2019</w:t>
      </w:r>
      <w:r w:rsidRPr="00C53244">
        <w:rPr>
          <w:rFonts w:ascii="Times New Roman" w:hAnsi="Times New Roman" w:cs="Times New Roman"/>
          <w:b/>
          <w:color w:val="000000"/>
          <w:kern w:val="0"/>
          <w:szCs w:val="21"/>
        </w:rPr>
        <w:t>临沂）</w:t>
      </w:r>
      <w:r w:rsidRPr="00C53244">
        <w:rPr>
          <w:rFonts w:ascii="Times New Roman" w:hAnsi="Times New Roman" w:cs="Times New Roman"/>
          <w:color w:val="000000"/>
          <w:szCs w:val="21"/>
        </w:rPr>
        <w:t>2019</w:t>
      </w:r>
      <w:r w:rsidRPr="00C53244">
        <w:rPr>
          <w:rFonts w:ascii="Times New Roman" w:hAnsi="Times New Roman" w:cs="Times New Roman"/>
          <w:color w:val="000000"/>
          <w:szCs w:val="21"/>
        </w:rPr>
        <w:t>年</w:t>
      </w:r>
      <w:r w:rsidRPr="00C53244">
        <w:rPr>
          <w:rFonts w:ascii="Times New Roman" w:hAnsi="Times New Roman" w:cs="Times New Roman"/>
          <w:color w:val="000000"/>
          <w:szCs w:val="21"/>
        </w:rPr>
        <w:t>4</w:t>
      </w:r>
      <w:r w:rsidRPr="00C53244">
        <w:rPr>
          <w:rFonts w:ascii="Times New Roman" w:hAnsi="Times New Roman" w:cs="Times New Roman"/>
          <w:color w:val="000000"/>
          <w:szCs w:val="21"/>
        </w:rPr>
        <w:t>月</w:t>
      </w:r>
      <w:r w:rsidRPr="00C53244">
        <w:rPr>
          <w:rFonts w:ascii="Times New Roman" w:hAnsi="Times New Roman" w:cs="Times New Roman"/>
          <w:color w:val="000000"/>
          <w:szCs w:val="21"/>
        </w:rPr>
        <w:t>15</w:t>
      </w:r>
      <w:r w:rsidRPr="00C53244">
        <w:rPr>
          <w:rFonts w:ascii="Times New Roman" w:hAnsi="Times New Roman" w:cs="Times New Roman"/>
          <w:color w:val="000000"/>
          <w:szCs w:val="21"/>
        </w:rPr>
        <w:t>日</w:t>
      </w:r>
      <w:proofErr w:type="gramStart"/>
      <w:r w:rsidRPr="00C53244">
        <w:rPr>
          <w:rFonts w:ascii="Times New Roman" w:hAnsi="Times New Roman" w:cs="Times New Roman"/>
          <w:color w:val="000000"/>
          <w:szCs w:val="21"/>
        </w:rPr>
        <w:t>京雄高</w:t>
      </w:r>
      <w:proofErr w:type="gramEnd"/>
      <w:r w:rsidRPr="00C53244">
        <w:rPr>
          <w:rFonts w:ascii="Times New Roman" w:hAnsi="Times New Roman" w:cs="Times New Roman"/>
          <w:color w:val="000000"/>
          <w:szCs w:val="21"/>
        </w:rPr>
        <w:t>铁采用铺轨机正式铺轨，此铺轨机（如图）首次应用了我国自主研发的</w:t>
      </w:r>
      <w:r w:rsidRPr="00C53244">
        <w:rPr>
          <w:rFonts w:ascii="Times New Roman" w:hAnsi="Times New Roman" w:cs="Times New Roman"/>
          <w:color w:val="000000"/>
          <w:szCs w:val="21"/>
        </w:rPr>
        <w:t>“</w:t>
      </w:r>
      <w:r w:rsidRPr="00C53244">
        <w:rPr>
          <w:rFonts w:ascii="Times New Roman" w:hAnsi="Times New Roman" w:cs="Times New Roman"/>
          <w:color w:val="000000"/>
          <w:szCs w:val="21"/>
        </w:rPr>
        <w:t>北斗</w:t>
      </w:r>
      <w:r w:rsidRPr="00C53244">
        <w:rPr>
          <w:rFonts w:ascii="Times New Roman" w:hAnsi="Times New Roman" w:cs="Times New Roman"/>
          <w:color w:val="000000"/>
          <w:szCs w:val="21"/>
        </w:rPr>
        <w:t>”</w:t>
      </w:r>
      <w:r w:rsidRPr="00C53244">
        <w:rPr>
          <w:rFonts w:ascii="Times New Roman" w:hAnsi="Times New Roman" w:cs="Times New Roman"/>
          <w:color w:val="000000"/>
          <w:szCs w:val="21"/>
        </w:rPr>
        <w:t>定位系统。铺轨机与</w:t>
      </w:r>
      <w:r w:rsidRPr="00C53244">
        <w:rPr>
          <w:rFonts w:ascii="Times New Roman" w:hAnsi="Times New Roman" w:cs="Times New Roman"/>
          <w:color w:val="000000"/>
          <w:szCs w:val="21"/>
        </w:rPr>
        <w:t>“</w:t>
      </w:r>
      <w:r w:rsidRPr="00C53244">
        <w:rPr>
          <w:rFonts w:ascii="Times New Roman" w:hAnsi="Times New Roman" w:cs="Times New Roman"/>
          <w:color w:val="000000"/>
          <w:szCs w:val="21"/>
        </w:rPr>
        <w:t>北斗</w:t>
      </w:r>
      <w:r w:rsidRPr="00C53244">
        <w:rPr>
          <w:rFonts w:ascii="Times New Roman" w:hAnsi="Times New Roman" w:cs="Times New Roman"/>
          <w:color w:val="000000"/>
          <w:szCs w:val="21"/>
        </w:rPr>
        <w:t>”</w:t>
      </w:r>
      <w:r w:rsidRPr="00C53244">
        <w:rPr>
          <w:rFonts w:ascii="Times New Roman" w:hAnsi="Times New Roman" w:cs="Times New Roman"/>
          <w:color w:val="000000"/>
          <w:szCs w:val="21"/>
        </w:rPr>
        <w:t>定位系统间的信息传递靠的是</w:t>
      </w:r>
    </w:p>
    <w:p w:rsidR="00A67D8B" w:rsidRPr="00C53244" w:rsidRDefault="00A67D8B" w:rsidP="00A67D8B">
      <w:pPr>
        <w:pStyle w:val="Normal1"/>
        <w:adjustRightInd w:val="0"/>
        <w:spacing w:line="360" w:lineRule="auto"/>
        <w:jc w:val="left"/>
        <w:textAlignment w:val="center"/>
        <w:rPr>
          <w:rFonts w:ascii="Times New Roman" w:hAnsi="Times New Roman" w:cs="Times New Roman"/>
          <w:color w:val="000000"/>
          <w:szCs w:val="21"/>
        </w:rPr>
      </w:pPr>
      <w:r>
        <w:rPr>
          <w:rFonts w:ascii="Times New Roman" w:hAnsi="Times New Roman" w:cs="Times New Roman"/>
          <w:noProof/>
          <w:color w:val="000000"/>
          <w:szCs w:val="21"/>
        </w:rPr>
        <w:drawing>
          <wp:inline distT="0" distB="0" distL="0" distR="0">
            <wp:extent cx="1219200" cy="914400"/>
            <wp:effectExtent l="0" t="0" r="0" b="0"/>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p>
    <w:p w:rsidR="00A67D8B" w:rsidRPr="00C53244" w:rsidRDefault="00A67D8B" w:rsidP="00A67D8B">
      <w:pPr>
        <w:pStyle w:val="Normal1"/>
        <w:tabs>
          <w:tab w:val="left" w:pos="4876"/>
        </w:tabs>
        <w:adjustRightInd w:val="0"/>
        <w:spacing w:line="360" w:lineRule="auto"/>
        <w:jc w:val="left"/>
        <w:textAlignment w:val="center"/>
        <w:rPr>
          <w:rFonts w:ascii="Times New Roman" w:hAnsi="Times New Roman" w:cs="Times New Roman"/>
          <w:color w:val="000000"/>
          <w:szCs w:val="21"/>
        </w:rPr>
      </w:pPr>
      <w:r w:rsidRPr="00C53244">
        <w:rPr>
          <w:rFonts w:ascii="Times New Roman" w:hAnsi="Times New Roman" w:cs="Times New Roman"/>
          <w:color w:val="000000"/>
          <w:szCs w:val="21"/>
        </w:rPr>
        <w:t xml:space="preserve">A. </w:t>
      </w:r>
      <w:r w:rsidRPr="00C53244">
        <w:rPr>
          <w:rFonts w:ascii="Times New Roman" w:hAnsi="Times New Roman" w:cs="Times New Roman"/>
          <w:color w:val="000000"/>
          <w:szCs w:val="21"/>
        </w:rPr>
        <w:t>电磁波</w:t>
      </w:r>
      <w:r w:rsidRPr="00C53244">
        <w:rPr>
          <w:rFonts w:ascii="Times New Roman" w:hAnsi="Times New Roman" w:cs="Times New Roman"/>
          <w:color w:val="000000"/>
          <w:szCs w:val="21"/>
        </w:rPr>
        <w:tab/>
        <w:t xml:space="preserve">B. </w:t>
      </w:r>
      <w:r w:rsidRPr="00C53244">
        <w:rPr>
          <w:rFonts w:ascii="Times New Roman" w:hAnsi="Times New Roman" w:cs="Times New Roman"/>
          <w:color w:val="000000"/>
          <w:szCs w:val="21"/>
        </w:rPr>
        <w:t>超声波</w:t>
      </w:r>
    </w:p>
    <w:p w:rsidR="00A67D8B" w:rsidRPr="00C53244" w:rsidRDefault="00A67D8B" w:rsidP="00A67D8B">
      <w:pPr>
        <w:pStyle w:val="Normal1"/>
        <w:tabs>
          <w:tab w:val="left" w:pos="4876"/>
        </w:tabs>
        <w:adjustRightInd w:val="0"/>
        <w:spacing w:line="360" w:lineRule="auto"/>
        <w:jc w:val="left"/>
        <w:textAlignment w:val="center"/>
        <w:rPr>
          <w:rFonts w:ascii="Times New Roman" w:hAnsi="Times New Roman" w:cs="Times New Roman"/>
          <w:color w:val="000000"/>
          <w:szCs w:val="21"/>
        </w:rPr>
      </w:pPr>
      <w:r w:rsidRPr="00C53244">
        <w:rPr>
          <w:rFonts w:ascii="Times New Roman" w:hAnsi="Times New Roman" w:cs="Times New Roman"/>
          <w:color w:val="000000"/>
          <w:szCs w:val="21"/>
        </w:rPr>
        <w:t xml:space="preserve">C. </w:t>
      </w:r>
      <w:r w:rsidRPr="00C53244">
        <w:rPr>
          <w:rFonts w:ascii="Times New Roman" w:hAnsi="Times New Roman" w:cs="Times New Roman"/>
          <w:color w:val="000000"/>
          <w:szCs w:val="21"/>
        </w:rPr>
        <w:t>次声波</w:t>
      </w:r>
      <w:r w:rsidRPr="00C53244">
        <w:rPr>
          <w:rFonts w:ascii="Times New Roman" w:hAnsi="Times New Roman" w:cs="Times New Roman"/>
          <w:color w:val="000000"/>
          <w:szCs w:val="21"/>
        </w:rPr>
        <w:tab/>
        <w:t xml:space="preserve">D. </w:t>
      </w:r>
      <w:r w:rsidRPr="00C53244">
        <w:rPr>
          <w:rFonts w:ascii="Times New Roman" w:hAnsi="Times New Roman" w:cs="Times New Roman"/>
          <w:color w:val="000000"/>
          <w:szCs w:val="21"/>
        </w:rPr>
        <w:t>红外线</w:t>
      </w:r>
    </w:p>
    <w:p w:rsidR="00A67D8B" w:rsidRPr="00C53244" w:rsidRDefault="00A67D8B" w:rsidP="00A67D8B">
      <w:pPr>
        <w:adjustRightInd w:val="0"/>
        <w:spacing w:line="360" w:lineRule="auto"/>
        <w:rPr>
          <w:bCs/>
          <w:color w:val="000000"/>
          <w:szCs w:val="21"/>
        </w:rPr>
      </w:pPr>
      <w:r w:rsidRPr="00C53244">
        <w:rPr>
          <w:b/>
          <w:bCs/>
          <w:color w:val="000000"/>
          <w:szCs w:val="21"/>
        </w:rPr>
        <w:t>2.（2019 攀枝花）</w:t>
      </w:r>
      <w:r w:rsidRPr="00C53244">
        <w:rPr>
          <w:bCs/>
          <w:color w:val="000000"/>
          <w:szCs w:val="21"/>
        </w:rPr>
        <w:t>月球表面为超高真空，白天最高温度可达160℃，夜间最低温度可达-180℃，环境极端严酷，然而月球含有丰富的可用于核聚变反应的氦3资源。2019年1月3日10点26分，“嫦娥四号”探测器在月球背面成功着陆。拍摄的世界第一张近距离月背影像图通过“鹊桥”中继星传回地球，揭开了</w:t>
      </w:r>
      <w:proofErr w:type="gramStart"/>
      <w:r w:rsidRPr="00C53244">
        <w:rPr>
          <w:bCs/>
          <w:color w:val="000000"/>
          <w:szCs w:val="21"/>
        </w:rPr>
        <w:t>古老月背的</w:t>
      </w:r>
      <w:proofErr w:type="gramEnd"/>
      <w:r w:rsidRPr="00C53244">
        <w:rPr>
          <w:bCs/>
          <w:color w:val="000000"/>
          <w:szCs w:val="21"/>
        </w:rPr>
        <w:t>神秘面纱。下列说法中正确的是（　　）</w:t>
      </w:r>
    </w:p>
    <w:p w:rsidR="00A67D8B" w:rsidRPr="00C53244" w:rsidRDefault="00A67D8B" w:rsidP="00A67D8B">
      <w:pPr>
        <w:adjustRightInd w:val="0"/>
        <w:spacing w:line="360" w:lineRule="auto"/>
        <w:outlineLvl w:val="2"/>
        <w:rPr>
          <w:bCs/>
          <w:color w:val="000000"/>
          <w:szCs w:val="21"/>
        </w:rPr>
      </w:pPr>
      <w:r>
        <w:rPr>
          <w:noProof/>
          <w:color w:val="000000"/>
          <w:szCs w:val="21"/>
        </w:rPr>
        <w:drawing>
          <wp:inline distT="0" distB="0" distL="0" distR="0">
            <wp:extent cx="1057275" cy="895350"/>
            <wp:effectExtent l="0" t="0" r="9525" b="0"/>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57275" cy="895350"/>
                    </a:xfrm>
                    <a:prstGeom prst="rect">
                      <a:avLst/>
                    </a:prstGeom>
                    <a:noFill/>
                    <a:ln>
                      <a:noFill/>
                    </a:ln>
                  </pic:spPr>
                </pic:pic>
              </a:graphicData>
            </a:graphic>
          </wp:inline>
        </w:drawing>
      </w:r>
    </w:p>
    <w:p w:rsidR="00A67D8B" w:rsidRPr="00C53244" w:rsidRDefault="00A67D8B" w:rsidP="00A67D8B">
      <w:pPr>
        <w:adjustRightInd w:val="0"/>
        <w:spacing w:line="360" w:lineRule="auto"/>
        <w:outlineLvl w:val="2"/>
        <w:rPr>
          <w:bCs/>
          <w:color w:val="000000"/>
          <w:szCs w:val="21"/>
        </w:rPr>
      </w:pPr>
      <w:r w:rsidRPr="00C53244">
        <w:rPr>
          <w:bCs/>
          <w:color w:val="000000"/>
          <w:szCs w:val="21"/>
        </w:rPr>
        <w:t>A．中继星是用超声波实现通信                 B．月球背面的照片是通过电磁波传回地球的</w:t>
      </w:r>
    </w:p>
    <w:p w:rsidR="00A67D8B" w:rsidRPr="00C53244" w:rsidRDefault="00A67D8B" w:rsidP="00A67D8B">
      <w:pPr>
        <w:adjustRightInd w:val="0"/>
        <w:spacing w:line="360" w:lineRule="auto"/>
        <w:outlineLvl w:val="2"/>
        <w:rPr>
          <w:bCs/>
          <w:color w:val="000000"/>
          <w:szCs w:val="21"/>
        </w:rPr>
      </w:pPr>
      <w:r w:rsidRPr="00C53244">
        <w:rPr>
          <w:bCs/>
          <w:color w:val="000000"/>
          <w:szCs w:val="21"/>
        </w:rPr>
        <w:t>C．目前核电站使用的是核聚变反应释放的能量   D．在月夜可利用超导材料发热为月球车提供热量</w:t>
      </w:r>
    </w:p>
    <w:p w:rsidR="00A67D8B" w:rsidRPr="00C53244" w:rsidRDefault="00A67D8B" w:rsidP="00A67D8B">
      <w:pPr>
        <w:adjustRightInd w:val="0"/>
        <w:spacing w:line="360" w:lineRule="auto"/>
        <w:rPr>
          <w:color w:val="000000"/>
          <w:szCs w:val="21"/>
        </w:rPr>
      </w:pPr>
      <w:r w:rsidRPr="00C53244">
        <w:rPr>
          <w:b/>
          <w:bCs/>
          <w:color w:val="000000"/>
          <w:szCs w:val="21"/>
        </w:rPr>
        <w:t>3.</w:t>
      </w:r>
      <w:r w:rsidRPr="00C53244">
        <w:rPr>
          <w:b/>
          <w:color w:val="000000"/>
          <w:szCs w:val="21"/>
        </w:rPr>
        <w:t>（2019  福建）</w:t>
      </w:r>
      <w:r w:rsidRPr="00C53244">
        <w:rPr>
          <w:color w:val="000000"/>
          <w:szCs w:val="21"/>
        </w:rPr>
        <w:t>北斗导航卫星与地球之间的通讯是利用（　　）</w:t>
      </w:r>
    </w:p>
    <w:p w:rsidR="00A67D8B" w:rsidRPr="00C53244" w:rsidRDefault="00A67D8B" w:rsidP="00A67D8B">
      <w:pPr>
        <w:tabs>
          <w:tab w:val="left" w:pos="2300"/>
          <w:tab w:val="left" w:pos="4400"/>
          <w:tab w:val="left" w:pos="6400"/>
        </w:tabs>
        <w:adjustRightInd w:val="0"/>
        <w:spacing w:line="360" w:lineRule="auto"/>
        <w:rPr>
          <w:color w:val="000000"/>
          <w:szCs w:val="21"/>
        </w:rPr>
      </w:pPr>
      <w:r w:rsidRPr="00C53244">
        <w:rPr>
          <w:color w:val="000000"/>
          <w:szCs w:val="21"/>
        </w:rPr>
        <w:lastRenderedPageBreak/>
        <w:t>A．电磁波</w:t>
      </w:r>
      <w:r w:rsidRPr="00C53244">
        <w:rPr>
          <w:color w:val="000000"/>
          <w:szCs w:val="21"/>
        </w:rPr>
        <w:tab/>
        <w:t>B．次声波</w:t>
      </w:r>
      <w:r w:rsidRPr="00C53244">
        <w:rPr>
          <w:color w:val="000000"/>
          <w:szCs w:val="21"/>
        </w:rPr>
        <w:tab/>
        <w:t>C．超声波</w:t>
      </w:r>
      <w:r w:rsidRPr="00C53244">
        <w:rPr>
          <w:color w:val="000000"/>
          <w:szCs w:val="21"/>
        </w:rPr>
        <w:tab/>
        <w:t>D．空气</w:t>
      </w:r>
    </w:p>
    <w:p w:rsidR="00A67D8B" w:rsidRPr="00C53244" w:rsidRDefault="00A67D8B" w:rsidP="00A67D8B">
      <w:pPr>
        <w:adjustRightInd w:val="0"/>
        <w:spacing w:line="360" w:lineRule="auto"/>
        <w:rPr>
          <w:color w:val="000000"/>
          <w:szCs w:val="21"/>
        </w:rPr>
      </w:pPr>
      <w:r w:rsidRPr="00C53244">
        <w:rPr>
          <w:b/>
          <w:bCs/>
          <w:color w:val="000000"/>
          <w:szCs w:val="21"/>
        </w:rPr>
        <w:t>4.</w:t>
      </w:r>
      <w:r w:rsidRPr="00C53244">
        <w:rPr>
          <w:b/>
          <w:color w:val="000000"/>
          <w:szCs w:val="21"/>
        </w:rPr>
        <w:t>（2019 黄石）</w:t>
      </w:r>
      <w:r w:rsidRPr="00C53244">
        <w:rPr>
          <w:color w:val="000000"/>
          <w:szCs w:val="21"/>
        </w:rPr>
        <w:t>我国的北斗系统是全球导航卫星系统之一，用户与卫星之间实现信息传送是通过（　　）</w:t>
      </w:r>
    </w:p>
    <w:p w:rsidR="00A67D8B" w:rsidRPr="00C53244" w:rsidRDefault="00A67D8B" w:rsidP="00A67D8B">
      <w:pPr>
        <w:tabs>
          <w:tab w:val="left" w:pos="2300"/>
          <w:tab w:val="left" w:pos="4400"/>
          <w:tab w:val="left" w:pos="6400"/>
        </w:tabs>
        <w:adjustRightInd w:val="0"/>
        <w:spacing w:line="360" w:lineRule="auto"/>
        <w:rPr>
          <w:color w:val="000000"/>
          <w:szCs w:val="21"/>
        </w:rPr>
      </w:pPr>
      <w:r w:rsidRPr="00C53244">
        <w:rPr>
          <w:color w:val="000000"/>
          <w:szCs w:val="21"/>
        </w:rPr>
        <w:t>A．次声波</w:t>
      </w:r>
      <w:r w:rsidRPr="00C53244">
        <w:rPr>
          <w:color w:val="000000"/>
          <w:szCs w:val="21"/>
        </w:rPr>
        <w:tab/>
        <w:t>B．超声波</w:t>
      </w:r>
      <w:r w:rsidRPr="00C53244">
        <w:rPr>
          <w:color w:val="000000"/>
          <w:szCs w:val="21"/>
        </w:rPr>
        <w:tab/>
        <w:t>C．电磁波</w:t>
      </w:r>
      <w:r w:rsidRPr="00C53244">
        <w:rPr>
          <w:color w:val="000000"/>
          <w:szCs w:val="21"/>
        </w:rPr>
        <w:tab/>
        <w:t>D．红外线</w:t>
      </w:r>
    </w:p>
    <w:p w:rsidR="00A67D8B" w:rsidRPr="00C53244" w:rsidRDefault="00A67D8B" w:rsidP="00A67D8B">
      <w:pPr>
        <w:adjustRightInd w:val="0"/>
        <w:spacing w:line="360" w:lineRule="auto"/>
        <w:rPr>
          <w:color w:val="000000"/>
          <w:szCs w:val="21"/>
        </w:rPr>
      </w:pPr>
      <w:r w:rsidRPr="00C53244">
        <w:rPr>
          <w:b/>
          <w:bCs/>
          <w:color w:val="000000"/>
          <w:szCs w:val="21"/>
        </w:rPr>
        <w:t xml:space="preserve">5. </w:t>
      </w:r>
      <w:r w:rsidRPr="00C53244">
        <w:rPr>
          <w:b/>
          <w:color w:val="000000"/>
          <w:szCs w:val="21"/>
        </w:rPr>
        <w:t>（2018 盐城）</w:t>
      </w:r>
      <w:r w:rsidRPr="00C53244">
        <w:rPr>
          <w:color w:val="000000"/>
          <w:szCs w:val="21"/>
        </w:rPr>
        <w:t>我国自行</w:t>
      </w:r>
      <w:proofErr w:type="gramStart"/>
      <w:r w:rsidRPr="00C53244">
        <w:rPr>
          <w:color w:val="000000"/>
          <w:szCs w:val="21"/>
        </w:rPr>
        <w:t>研</w:t>
      </w:r>
      <w:proofErr w:type="gramEnd"/>
      <w:r>
        <w:rPr>
          <w:noProof/>
          <w:color w:val="000000"/>
          <w:szCs w:val="21"/>
        </w:rPr>
        <w:drawing>
          <wp:inline distT="0" distB="0" distL="0" distR="0">
            <wp:extent cx="9525" cy="28575"/>
            <wp:effectExtent l="0" t="0" r="9525" b="952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 cy="28575"/>
                    </a:xfrm>
                    <a:prstGeom prst="rect">
                      <a:avLst/>
                    </a:prstGeom>
                    <a:noFill/>
                    <a:ln>
                      <a:noFill/>
                    </a:ln>
                  </pic:spPr>
                </pic:pic>
              </a:graphicData>
            </a:graphic>
          </wp:inline>
        </w:drawing>
      </w:r>
      <w:r w:rsidRPr="00C53244">
        <w:rPr>
          <w:color w:val="000000"/>
          <w:szCs w:val="21"/>
        </w:rPr>
        <w:t>制的北斗卫星导航</w:t>
      </w:r>
      <w:r>
        <w:rPr>
          <w:noProof/>
          <w:color w:val="000000"/>
          <w:szCs w:val="21"/>
        </w:rPr>
        <w:drawing>
          <wp:inline distT="0" distB="0" distL="0" distR="0">
            <wp:extent cx="19050" cy="9525"/>
            <wp:effectExtent l="0" t="0" r="0" b="0"/>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a:effectLst/>
                  </pic:spPr>
                </pic:pic>
              </a:graphicData>
            </a:graphic>
          </wp:inline>
        </w:drawing>
      </w:r>
      <w:r w:rsidRPr="00C53244">
        <w:rPr>
          <w:color w:val="000000"/>
          <w:szCs w:val="21"/>
        </w:rPr>
        <w:t>系统具有定位、导航和通信等功能，它传递信息是利用（　　）</w:t>
      </w:r>
    </w:p>
    <w:p w:rsidR="00A67D8B" w:rsidRPr="00C53244" w:rsidRDefault="00A67D8B" w:rsidP="00A67D8B">
      <w:pPr>
        <w:tabs>
          <w:tab w:val="left" w:pos="2300"/>
          <w:tab w:val="left" w:pos="4400"/>
          <w:tab w:val="left" w:pos="6400"/>
        </w:tabs>
        <w:adjustRightInd w:val="0"/>
        <w:spacing w:line="360" w:lineRule="auto"/>
        <w:rPr>
          <w:color w:val="000000"/>
          <w:szCs w:val="21"/>
        </w:rPr>
      </w:pPr>
      <w:r w:rsidRPr="00C53244">
        <w:rPr>
          <w:color w:val="000000"/>
          <w:szCs w:val="21"/>
        </w:rPr>
        <w:t>A．微波</w:t>
      </w:r>
      <w:r w:rsidRPr="00C53244">
        <w:rPr>
          <w:color w:val="000000"/>
          <w:szCs w:val="21"/>
        </w:rPr>
        <w:tab/>
        <w:t>B．次声波</w:t>
      </w:r>
      <w:r w:rsidRPr="00C53244">
        <w:rPr>
          <w:color w:val="000000"/>
          <w:szCs w:val="21"/>
        </w:rPr>
        <w:tab/>
        <w:t>C．超声波</w:t>
      </w:r>
      <w:r w:rsidRPr="00C53244">
        <w:rPr>
          <w:color w:val="000000"/>
          <w:szCs w:val="21"/>
        </w:rPr>
        <w:tab/>
        <w:t>D．红外线</w:t>
      </w:r>
    </w:p>
    <w:p w:rsidR="00A67D8B" w:rsidRPr="00C53244" w:rsidRDefault="00A67D8B" w:rsidP="00A67D8B">
      <w:pPr>
        <w:adjustRightInd w:val="0"/>
        <w:spacing w:line="360" w:lineRule="auto"/>
        <w:rPr>
          <w:bCs/>
          <w:color w:val="000000"/>
          <w:szCs w:val="21"/>
        </w:rPr>
      </w:pPr>
      <w:r w:rsidRPr="00C53244">
        <w:rPr>
          <w:b/>
          <w:bCs/>
          <w:color w:val="000000"/>
          <w:szCs w:val="21"/>
        </w:rPr>
        <w:t>6.(2019 徐州）</w:t>
      </w:r>
      <w:r w:rsidRPr="00C53244">
        <w:rPr>
          <w:bCs/>
          <w:color w:val="000000"/>
          <w:szCs w:val="21"/>
        </w:rPr>
        <w:t>“北斗+5G”技术将用于助力北京打造智慧型冬奥会，这项技术主要利用</w:t>
      </w:r>
    </w:p>
    <w:p w:rsidR="00A67D8B" w:rsidRPr="00C53244" w:rsidRDefault="00A67D8B" w:rsidP="00A67D8B">
      <w:pPr>
        <w:adjustRightInd w:val="0"/>
        <w:spacing w:line="360" w:lineRule="auto"/>
        <w:rPr>
          <w:bCs/>
          <w:color w:val="000000"/>
          <w:szCs w:val="21"/>
        </w:rPr>
      </w:pPr>
      <w:r w:rsidRPr="00C53244">
        <w:rPr>
          <w:bCs/>
          <w:color w:val="000000"/>
          <w:szCs w:val="21"/>
        </w:rPr>
        <w:t xml:space="preserve">A.电磁波  </w:t>
      </w:r>
      <w:r w:rsidRPr="00C53244">
        <w:rPr>
          <w:bCs/>
          <w:color w:val="000000"/>
          <w:szCs w:val="21"/>
        </w:rPr>
        <w:tab/>
      </w:r>
      <w:r w:rsidRPr="00C53244">
        <w:rPr>
          <w:bCs/>
          <w:color w:val="000000"/>
          <w:szCs w:val="21"/>
        </w:rPr>
        <w:tab/>
        <w:t>B.超声波</w:t>
      </w:r>
      <w:r w:rsidRPr="00C53244">
        <w:rPr>
          <w:bCs/>
          <w:color w:val="000000"/>
          <w:szCs w:val="21"/>
        </w:rPr>
        <w:tab/>
      </w:r>
      <w:r w:rsidRPr="00C53244">
        <w:rPr>
          <w:bCs/>
          <w:color w:val="000000"/>
          <w:szCs w:val="21"/>
        </w:rPr>
        <w:tab/>
        <w:t>C.次声波</w:t>
      </w:r>
      <w:r w:rsidRPr="00C53244">
        <w:rPr>
          <w:bCs/>
          <w:color w:val="000000"/>
          <w:szCs w:val="21"/>
        </w:rPr>
        <w:tab/>
      </w:r>
      <w:r w:rsidRPr="00C53244">
        <w:rPr>
          <w:bCs/>
          <w:color w:val="000000"/>
          <w:szCs w:val="21"/>
        </w:rPr>
        <w:tab/>
        <w:t xml:space="preserve">D.红外线 </w:t>
      </w:r>
    </w:p>
    <w:p w:rsidR="00A67D8B" w:rsidRPr="00C53244" w:rsidRDefault="00A67D8B" w:rsidP="00A67D8B">
      <w:pPr>
        <w:adjustRightInd w:val="0"/>
        <w:spacing w:line="360" w:lineRule="auto"/>
        <w:rPr>
          <w:color w:val="000000"/>
          <w:szCs w:val="21"/>
        </w:rPr>
      </w:pPr>
      <w:r w:rsidRPr="00C53244">
        <w:rPr>
          <w:b/>
          <w:bCs/>
          <w:color w:val="000000"/>
          <w:szCs w:val="21"/>
        </w:rPr>
        <w:t>7.</w:t>
      </w:r>
      <w:r w:rsidRPr="00C53244">
        <w:rPr>
          <w:b/>
          <w:color w:val="000000"/>
          <w:szCs w:val="21"/>
        </w:rPr>
        <w:t>（2019  郴州）</w:t>
      </w:r>
      <w:r w:rsidRPr="00C53244">
        <w:rPr>
          <w:color w:val="000000"/>
          <w:szCs w:val="21"/>
        </w:rPr>
        <w:t>2019年被称为5G元年，6月6日我国开始发放5G商用牌照。5G技术也是依靠电磁波传递信息的，下列有关电磁波的说法正确的是（　　）</w:t>
      </w:r>
    </w:p>
    <w:p w:rsidR="00A67D8B" w:rsidRPr="00C53244" w:rsidRDefault="00A67D8B" w:rsidP="00A67D8B">
      <w:pPr>
        <w:adjustRightInd w:val="0"/>
        <w:spacing w:line="360" w:lineRule="auto"/>
        <w:rPr>
          <w:color w:val="000000"/>
          <w:szCs w:val="21"/>
        </w:rPr>
      </w:pPr>
      <w:r w:rsidRPr="00C53244">
        <w:rPr>
          <w:color w:val="000000"/>
          <w:szCs w:val="21"/>
        </w:rPr>
        <w:t>A．太空中是真空，电磁波不能传播</w:t>
      </w:r>
      <w:r w:rsidRPr="00C53244">
        <w:rPr>
          <w:color w:val="000000"/>
          <w:szCs w:val="21"/>
        </w:rPr>
        <w:tab/>
        <w:t xml:space="preserve">    B．电磁波在空气中的传播速度是340m/s</w:t>
      </w:r>
      <w:r w:rsidRPr="00C53244">
        <w:rPr>
          <w:color w:val="000000"/>
          <w:szCs w:val="21"/>
        </w:rPr>
        <w:tab/>
      </w:r>
    </w:p>
    <w:p w:rsidR="00A67D8B" w:rsidRPr="00C53244" w:rsidRDefault="00A67D8B" w:rsidP="00A67D8B">
      <w:pPr>
        <w:adjustRightInd w:val="0"/>
        <w:spacing w:line="360" w:lineRule="auto"/>
        <w:rPr>
          <w:color w:val="000000"/>
          <w:szCs w:val="21"/>
        </w:rPr>
      </w:pPr>
      <w:r w:rsidRPr="00C53244">
        <w:rPr>
          <w:color w:val="000000"/>
          <w:szCs w:val="21"/>
        </w:rPr>
        <w:t>C．光是一种电磁波</w:t>
      </w:r>
      <w:r w:rsidRPr="00C53244">
        <w:rPr>
          <w:color w:val="000000"/>
          <w:szCs w:val="21"/>
        </w:rPr>
        <w:tab/>
        <w:t xml:space="preserve">                D．中央电视台和郴州电视台发射的电磁波传播速度不同</w:t>
      </w:r>
    </w:p>
    <w:p w:rsidR="00A67D8B" w:rsidRPr="00C53244" w:rsidRDefault="00A67D8B" w:rsidP="00A67D8B">
      <w:pPr>
        <w:adjustRightInd w:val="0"/>
        <w:spacing w:line="360" w:lineRule="auto"/>
        <w:rPr>
          <w:color w:val="000000"/>
          <w:szCs w:val="21"/>
        </w:rPr>
      </w:pPr>
      <w:r w:rsidRPr="00C53244">
        <w:rPr>
          <w:b/>
          <w:bCs/>
          <w:color w:val="000000"/>
          <w:szCs w:val="21"/>
        </w:rPr>
        <w:t>8.</w:t>
      </w:r>
      <w:r w:rsidRPr="00C53244">
        <w:rPr>
          <w:color w:val="000000"/>
          <w:szCs w:val="21"/>
        </w:rPr>
        <w:t>小明家的计算机通过光纤与互联网交换信息，光纤（   ）</w:t>
      </w:r>
    </w:p>
    <w:p w:rsidR="00A67D8B" w:rsidRPr="00C53244" w:rsidRDefault="00A67D8B" w:rsidP="00A67D8B">
      <w:pPr>
        <w:adjustRightInd w:val="0"/>
        <w:spacing w:line="360" w:lineRule="auto"/>
        <w:rPr>
          <w:color w:val="000000"/>
          <w:szCs w:val="21"/>
        </w:rPr>
      </w:pPr>
      <w:r w:rsidRPr="00C53244">
        <w:rPr>
          <w:color w:val="000000"/>
          <w:szCs w:val="21"/>
        </w:rPr>
        <w:t>A．利用光传输信息            B．传输信息量很小</w:t>
      </w:r>
    </w:p>
    <w:p w:rsidR="00A67D8B" w:rsidRPr="00C53244" w:rsidRDefault="00A67D8B" w:rsidP="00A67D8B">
      <w:pPr>
        <w:adjustRightInd w:val="0"/>
        <w:spacing w:line="360" w:lineRule="auto"/>
        <w:rPr>
          <w:color w:val="000000"/>
          <w:szCs w:val="21"/>
        </w:rPr>
      </w:pPr>
      <w:r w:rsidRPr="00C53244">
        <w:rPr>
          <w:color w:val="000000"/>
          <w:szCs w:val="21"/>
        </w:rPr>
        <w:t>C．利用电流传输信息          D．传输</w:t>
      </w:r>
      <w:proofErr w:type="gramStart"/>
      <w:r w:rsidRPr="00C53244">
        <w:rPr>
          <w:color w:val="000000"/>
          <w:szCs w:val="21"/>
        </w:rPr>
        <w:t>信息时损</w:t>
      </w:r>
      <w:proofErr w:type="gramEnd"/>
      <w:r>
        <w:rPr>
          <w:noProof/>
          <w:color w:val="000000"/>
          <w:szCs w:val="21"/>
        </w:rPr>
        <w:drawing>
          <wp:inline distT="0" distB="0" distL="0" distR="0">
            <wp:extent cx="19050" cy="28575"/>
            <wp:effectExtent l="0" t="0" r="0" b="9525"/>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C53244">
        <w:rPr>
          <w:color w:val="000000"/>
          <w:szCs w:val="21"/>
        </w:rPr>
        <w:t>耗大</w:t>
      </w:r>
    </w:p>
    <w:p w:rsidR="00A67D8B" w:rsidRPr="00C53244" w:rsidRDefault="00A67D8B" w:rsidP="00A67D8B">
      <w:pPr>
        <w:adjustRightInd w:val="0"/>
        <w:spacing w:line="360" w:lineRule="auto"/>
        <w:rPr>
          <w:color w:val="000000"/>
          <w:szCs w:val="21"/>
        </w:rPr>
      </w:pPr>
      <w:r w:rsidRPr="00C53244">
        <w:rPr>
          <w:b/>
          <w:bCs/>
          <w:color w:val="000000"/>
          <w:szCs w:val="21"/>
        </w:rPr>
        <w:t>9.</w:t>
      </w:r>
      <w:r w:rsidRPr="00C53244">
        <w:rPr>
          <w:color w:val="000000"/>
          <w:szCs w:val="21"/>
        </w:rPr>
        <w:t>关于电子邮件，下列说法正确的是(　　)</w:t>
      </w:r>
    </w:p>
    <w:p w:rsidR="00A67D8B" w:rsidRPr="00C53244" w:rsidRDefault="00A67D8B" w:rsidP="00A67D8B">
      <w:pPr>
        <w:adjustRightInd w:val="0"/>
        <w:spacing w:line="360" w:lineRule="auto"/>
        <w:rPr>
          <w:color w:val="000000"/>
          <w:szCs w:val="21"/>
        </w:rPr>
      </w:pPr>
      <w:r w:rsidRPr="00C53244">
        <w:rPr>
          <w:color w:val="000000"/>
          <w:szCs w:val="21"/>
        </w:rPr>
        <w:t>A．发送电子邮件必须要输入对方的信箱地址[来源:</w:t>
      </w:r>
      <w:proofErr w:type="gramStart"/>
      <w:r w:rsidRPr="00C53244">
        <w:rPr>
          <w:color w:val="000000"/>
          <w:szCs w:val="21"/>
        </w:rPr>
        <w:t>学科网</w:t>
      </w:r>
      <w:proofErr w:type="gramEnd"/>
      <w:r w:rsidRPr="00C53244">
        <w:rPr>
          <w:color w:val="000000"/>
          <w:szCs w:val="21"/>
        </w:rPr>
        <w:t>]</w:t>
      </w:r>
    </w:p>
    <w:p w:rsidR="00A67D8B" w:rsidRPr="00C53244" w:rsidRDefault="00A67D8B" w:rsidP="00A67D8B">
      <w:pPr>
        <w:adjustRightInd w:val="0"/>
        <w:spacing w:line="360" w:lineRule="auto"/>
        <w:rPr>
          <w:color w:val="000000"/>
          <w:szCs w:val="21"/>
        </w:rPr>
      </w:pPr>
      <w:r w:rsidRPr="00C53244">
        <w:rPr>
          <w:color w:val="000000"/>
          <w:szCs w:val="21"/>
        </w:rPr>
        <w:t>B．电子信箱是某用户计算机上的空间</w:t>
      </w:r>
    </w:p>
    <w:p w:rsidR="00A67D8B" w:rsidRPr="00C53244" w:rsidRDefault="00A67D8B" w:rsidP="00A67D8B">
      <w:pPr>
        <w:adjustRightInd w:val="0"/>
        <w:spacing w:line="360" w:lineRule="auto"/>
        <w:rPr>
          <w:color w:val="000000"/>
          <w:szCs w:val="21"/>
        </w:rPr>
      </w:pPr>
      <w:r w:rsidRPr="00C53244">
        <w:rPr>
          <w:color w:val="000000"/>
          <w:szCs w:val="21"/>
        </w:rPr>
        <w:t>C．发送电子邮件必须知道对方的真实地址</w:t>
      </w:r>
    </w:p>
    <w:p w:rsidR="00A67D8B" w:rsidRPr="00C53244" w:rsidRDefault="00A67D8B" w:rsidP="00A67D8B">
      <w:pPr>
        <w:adjustRightInd w:val="0"/>
        <w:spacing w:line="360" w:lineRule="auto"/>
        <w:rPr>
          <w:color w:val="000000"/>
          <w:szCs w:val="21"/>
        </w:rPr>
      </w:pPr>
      <w:r w:rsidRPr="00C53244">
        <w:rPr>
          <w:color w:val="000000"/>
          <w:szCs w:val="21"/>
        </w:rPr>
        <w:t>D．发送电子邮件必须要输入自己的信箱地址</w:t>
      </w:r>
    </w:p>
    <w:p w:rsidR="00A67D8B" w:rsidRPr="00C53244" w:rsidRDefault="00A67D8B" w:rsidP="00A67D8B">
      <w:pPr>
        <w:adjustRightInd w:val="0"/>
        <w:spacing w:line="360" w:lineRule="auto"/>
        <w:rPr>
          <w:color w:val="000000"/>
          <w:szCs w:val="21"/>
        </w:rPr>
      </w:pPr>
      <w:r w:rsidRPr="00C53244">
        <w:rPr>
          <w:b/>
          <w:bCs/>
          <w:color w:val="000000"/>
          <w:szCs w:val="21"/>
        </w:rPr>
        <w:t>10.</w:t>
      </w:r>
      <w:r w:rsidRPr="00C53244">
        <w:rPr>
          <w:color w:val="000000"/>
          <w:szCs w:val="21"/>
        </w:rPr>
        <w:t>下列说法正确的是（    ）</w:t>
      </w:r>
    </w:p>
    <w:p w:rsidR="00A67D8B" w:rsidRPr="00C53244" w:rsidRDefault="00A67D8B" w:rsidP="00A67D8B">
      <w:pPr>
        <w:adjustRightInd w:val="0"/>
        <w:spacing w:line="360" w:lineRule="auto"/>
        <w:rPr>
          <w:color w:val="000000"/>
          <w:szCs w:val="21"/>
        </w:rPr>
      </w:pPr>
      <w:r w:rsidRPr="00C53244">
        <w:rPr>
          <w:color w:val="000000"/>
          <w:szCs w:val="21"/>
        </w:rPr>
        <w:t>A.激光在光导纤维中不能发生反射           B.电磁波不能用来加热食品</w:t>
      </w:r>
    </w:p>
    <w:p w:rsidR="00A67D8B" w:rsidRPr="00C53244" w:rsidRDefault="00A67D8B" w:rsidP="00A67D8B">
      <w:pPr>
        <w:adjustRightInd w:val="0"/>
        <w:spacing w:line="360" w:lineRule="auto"/>
        <w:rPr>
          <w:color w:val="000000"/>
          <w:szCs w:val="21"/>
        </w:rPr>
      </w:pPr>
      <w:r w:rsidRPr="00C53244">
        <w:rPr>
          <w:color w:val="000000"/>
          <w:szCs w:val="21"/>
        </w:rPr>
        <w:t>C.白光、红外线、紫外线都是电磁波         D.图像信息不能用电磁波来传播</w:t>
      </w:r>
    </w:p>
    <w:p w:rsidR="00A67D8B" w:rsidRPr="00C53244" w:rsidRDefault="00A67D8B" w:rsidP="00A67D8B">
      <w:pPr>
        <w:pStyle w:val="a3"/>
        <w:adjustRightInd w:val="0"/>
        <w:spacing w:line="360" w:lineRule="auto"/>
        <w:rPr>
          <w:rFonts w:ascii="Times New Roman" w:hAnsi="Times New Roman" w:cs="Times New Roman"/>
          <w:color w:val="000000"/>
        </w:rPr>
      </w:pPr>
      <w:r w:rsidRPr="00C53244">
        <w:rPr>
          <w:rFonts w:ascii="Times New Roman" w:hAnsi="Times New Roman" w:cs="Times New Roman"/>
          <w:b/>
          <w:color w:val="000000"/>
        </w:rPr>
        <w:t>【课后反思】</w:t>
      </w:r>
      <w:r w:rsidRPr="00C53244">
        <w:rPr>
          <w:rFonts w:ascii="Times New Roman" w:hAnsi="Times New Roman" w:cs="Times New Roman"/>
          <w:color w:val="000000"/>
        </w:rPr>
        <w:t>本节课学习中，你有哪些收获，还有哪些不足，有什么体会。</w:t>
      </w:r>
    </w:p>
    <w:p w:rsidR="00A67D8B" w:rsidRPr="00C53244" w:rsidRDefault="00A67D8B" w:rsidP="00A67D8B">
      <w:pPr>
        <w:adjustRightInd w:val="0"/>
        <w:spacing w:line="360" w:lineRule="auto"/>
        <w:rPr>
          <w:color w:val="000000"/>
          <w:szCs w:val="21"/>
          <w:u w:val="single"/>
        </w:rPr>
      </w:pPr>
      <w:r w:rsidRPr="00C53244">
        <w:rPr>
          <w:color w:val="000000"/>
          <w:szCs w:val="21"/>
          <w:u w:val="single"/>
        </w:rPr>
        <w:t xml:space="preserve">                                                                                </w:t>
      </w:r>
    </w:p>
    <w:p w:rsidR="00A67D8B" w:rsidRPr="00C53244" w:rsidRDefault="00A67D8B" w:rsidP="00A67D8B">
      <w:pPr>
        <w:adjustRightInd w:val="0"/>
        <w:spacing w:line="360" w:lineRule="auto"/>
        <w:rPr>
          <w:color w:val="000000"/>
          <w:szCs w:val="21"/>
          <w:u w:val="single"/>
        </w:rPr>
      </w:pPr>
      <w:r w:rsidRPr="00C53244">
        <w:rPr>
          <w:color w:val="000000"/>
          <w:szCs w:val="21"/>
          <w:u w:val="single"/>
        </w:rPr>
        <w:t xml:space="preserve">                                                           　          　       </w:t>
      </w:r>
    </w:p>
    <w:p w:rsidR="0008449E" w:rsidRPr="00A67D8B" w:rsidRDefault="0008449E" w:rsidP="00B0496E"/>
    <w:sectPr w:rsidR="0008449E" w:rsidRPr="00A67D8B" w:rsidSect="00FD1DA2">
      <w:headerReference w:type="default" r:id="rId27"/>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06D" w:rsidRDefault="009B706D" w:rsidP="005275A5">
      <w:r>
        <w:separator/>
      </w:r>
    </w:p>
  </w:endnote>
  <w:endnote w:type="continuationSeparator" w:id="0">
    <w:p w:rsidR="009B706D" w:rsidRDefault="009B706D"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Time New Romans">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06D" w:rsidRDefault="009B706D" w:rsidP="005275A5">
      <w:r>
        <w:separator/>
      </w:r>
    </w:p>
  </w:footnote>
  <w:footnote w:type="continuationSeparator" w:id="0">
    <w:p w:rsidR="009B706D" w:rsidRDefault="009B706D"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223D3"/>
    <w:rsid w:val="0008449E"/>
    <w:rsid w:val="002E59F1"/>
    <w:rsid w:val="0033775B"/>
    <w:rsid w:val="00485CEB"/>
    <w:rsid w:val="005275A5"/>
    <w:rsid w:val="005B1F60"/>
    <w:rsid w:val="006D4E2F"/>
    <w:rsid w:val="009B706D"/>
    <w:rsid w:val="00A67D8B"/>
    <w:rsid w:val="00B0496E"/>
    <w:rsid w:val="00E8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 w:type="character" w:customStyle="1" w:styleId="grame">
    <w:name w:val="grame"/>
    <w:rsid w:val="0033775B"/>
  </w:style>
  <w:style w:type="paragraph" w:customStyle="1" w:styleId="p16">
    <w:name w:val="p16"/>
    <w:basedOn w:val="a"/>
    <w:rsid w:val="00B0496E"/>
    <w:pPr>
      <w:jc w:val="both"/>
    </w:pPr>
    <w:rPr>
      <w:rFonts w:ascii="Times New Roman" w:hAnsi="Times New Roman"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 w:type="character" w:customStyle="1" w:styleId="grame">
    <w:name w:val="grame"/>
    <w:rsid w:val="0033775B"/>
  </w:style>
  <w:style w:type="paragraph" w:customStyle="1" w:styleId="p16">
    <w:name w:val="p16"/>
    <w:basedOn w:val="a"/>
    <w:rsid w:val="00B0496E"/>
    <w:pPr>
      <w:jc w:val="both"/>
    </w:pPr>
    <w:rPr>
      <w:rFonts w:ascii="Times New Roman"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640</Words>
  <Characters>3651</Characters>
  <Application>Microsoft Office Word</Application>
  <DocSecurity>0</DocSecurity>
  <Lines>30</Lines>
  <Paragraphs>8</Paragraphs>
  <ScaleCrop>false</ScaleCrop>
  <Company>China</Company>
  <LinksUpToDate>false</LinksUpToDate>
  <CharactersWithSpaces>4283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2020-03-14T02:12:00Z</dcterms:created>
  <dcterms:modified xsi:type="dcterms:W3CDTF">2020-03-14T02:12:00Z</dcterms:modified>
</cp:coreProperties>
</file>